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472E6" w14:textId="536A4B40" w:rsidR="003B7A85" w:rsidRDefault="003B7A85" w:rsidP="003B7A85">
      <w:pPr>
        <w:spacing w:after="0"/>
        <w:jc w:val="center"/>
        <w:rPr>
          <w:sz w:val="20"/>
          <w:szCs w:val="20"/>
        </w:rPr>
      </w:pPr>
      <w:r>
        <w:rPr>
          <w:noProof/>
          <w:sz w:val="20"/>
          <w:szCs w:val="20"/>
        </w:rPr>
        <w:drawing>
          <wp:inline distT="0" distB="0" distL="0" distR="0" wp14:anchorId="13BC5FD0" wp14:editId="62723BBA">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71A8AE34" w14:textId="77777777" w:rsidR="003B7A85" w:rsidRDefault="00F770D0" w:rsidP="003B7A85">
      <w:pPr>
        <w:spacing w:after="0"/>
        <w:jc w:val="center"/>
        <w:rPr>
          <w:rFonts w:ascii="Arial" w:hAnsi="Arial" w:cs="Arial"/>
          <w:b/>
          <w:color w:val="1F3864" w:themeColor="accent1" w:themeShade="80"/>
          <w:sz w:val="20"/>
          <w:szCs w:val="20"/>
        </w:rPr>
      </w:pPr>
      <w:hyperlink r:id="rId5" w:history="1">
        <w:r w:rsidR="003B7A85">
          <w:rPr>
            <w:rStyle w:val="Hyperlnk"/>
            <w:rFonts w:ascii="Arial" w:hAnsi="Arial" w:cs="Arial"/>
            <w:b/>
            <w:color w:val="1F3864" w:themeColor="accent1" w:themeShade="80"/>
            <w:sz w:val="20"/>
            <w:szCs w:val="20"/>
            <w:u w:val="none"/>
          </w:rPr>
          <w:t>www.sfpo.se</w:t>
        </w:r>
      </w:hyperlink>
    </w:p>
    <w:p w14:paraId="6F2FFA1F" w14:textId="77777777" w:rsidR="003B7A85" w:rsidRDefault="003B7A85" w:rsidP="003B7A85">
      <w:pPr>
        <w:spacing w:after="0"/>
        <w:jc w:val="center"/>
        <w:rPr>
          <w:sz w:val="20"/>
          <w:szCs w:val="20"/>
        </w:rPr>
      </w:pPr>
    </w:p>
    <w:p w14:paraId="1E9B7392" w14:textId="77777777" w:rsidR="003B7A85" w:rsidRDefault="003B7A85" w:rsidP="003B7A85">
      <w:pPr>
        <w:spacing w:after="0"/>
        <w:jc w:val="center"/>
        <w:rPr>
          <w:sz w:val="20"/>
          <w:szCs w:val="20"/>
        </w:rPr>
      </w:pPr>
    </w:p>
    <w:p w14:paraId="4CAD68B4" w14:textId="77777777" w:rsidR="003B7A85" w:rsidRDefault="003B7A85" w:rsidP="003B7A85">
      <w:pPr>
        <w:spacing w:after="0"/>
        <w:rPr>
          <w:sz w:val="24"/>
          <w:szCs w:val="24"/>
        </w:rPr>
      </w:pPr>
    </w:p>
    <w:p w14:paraId="339691DD" w14:textId="77777777" w:rsidR="003B7A85" w:rsidRDefault="003B7A85" w:rsidP="003B7A85">
      <w:pPr>
        <w:spacing w:after="0"/>
        <w:rPr>
          <w:sz w:val="24"/>
          <w:szCs w:val="24"/>
        </w:rPr>
      </w:pPr>
    </w:p>
    <w:p w14:paraId="3266A846" w14:textId="483E3847" w:rsidR="003B7A85" w:rsidRDefault="003B7A85" w:rsidP="003B7A8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Göteborg den </w:t>
      </w:r>
      <w:r w:rsidR="00B118ED">
        <w:rPr>
          <w:rFonts w:ascii="Times New Roman" w:hAnsi="Times New Roman" w:cs="Times New Roman"/>
          <w:sz w:val="24"/>
          <w:szCs w:val="24"/>
        </w:rPr>
        <w:t>1</w:t>
      </w:r>
      <w:r w:rsidR="00594838">
        <w:rPr>
          <w:rFonts w:ascii="Times New Roman" w:hAnsi="Times New Roman" w:cs="Times New Roman"/>
          <w:sz w:val="24"/>
          <w:szCs w:val="24"/>
        </w:rPr>
        <w:t>7</w:t>
      </w:r>
      <w:r w:rsidR="00393FF8">
        <w:rPr>
          <w:rFonts w:ascii="Times New Roman" w:hAnsi="Times New Roman" w:cs="Times New Roman"/>
          <w:sz w:val="24"/>
          <w:szCs w:val="24"/>
        </w:rPr>
        <w:t xml:space="preserve"> februari</w:t>
      </w:r>
      <w:r>
        <w:rPr>
          <w:rFonts w:ascii="Times New Roman" w:hAnsi="Times New Roman" w:cs="Times New Roman"/>
          <w:sz w:val="24"/>
          <w:szCs w:val="24"/>
        </w:rPr>
        <w:t xml:space="preserve"> 2021</w:t>
      </w:r>
    </w:p>
    <w:p w14:paraId="275248DE" w14:textId="77777777" w:rsidR="003B7A85" w:rsidRDefault="003B7A85" w:rsidP="003B7A85">
      <w:pPr>
        <w:spacing w:after="0"/>
        <w:rPr>
          <w:rFonts w:ascii="Times New Roman" w:hAnsi="Times New Roman" w:cs="Times New Roman"/>
          <w:b/>
          <w:bCs/>
          <w:sz w:val="24"/>
          <w:szCs w:val="24"/>
        </w:rPr>
      </w:pPr>
    </w:p>
    <w:p w14:paraId="1AC23269" w14:textId="5D260C06" w:rsidR="003B7A85" w:rsidRDefault="003B7A85" w:rsidP="003B7A85">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11394">
        <w:rPr>
          <w:rFonts w:ascii="Times New Roman" w:hAnsi="Times New Roman" w:cs="Times New Roman"/>
          <w:b/>
          <w:bCs/>
          <w:color w:val="111111"/>
          <w:sz w:val="24"/>
          <w:szCs w:val="24"/>
          <w:shd w:val="clear" w:color="auto" w:fill="FFFFFF"/>
        </w:rPr>
        <w:t>Havs- och vattenmyndigheten</w:t>
      </w:r>
    </w:p>
    <w:p w14:paraId="27149DBE" w14:textId="390D5E23" w:rsidR="003B7A85" w:rsidRDefault="003B7A85" w:rsidP="003B7A85">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11394">
        <w:rPr>
          <w:rFonts w:ascii="Times New Roman" w:hAnsi="Times New Roman" w:cs="Times New Roman"/>
          <w:b/>
          <w:bCs/>
          <w:sz w:val="24"/>
          <w:szCs w:val="24"/>
        </w:rPr>
        <w:t>havochvatten</w:t>
      </w:r>
      <w:r w:rsidR="00393FF8">
        <w:rPr>
          <w:rFonts w:ascii="Times New Roman" w:hAnsi="Times New Roman" w:cs="Times New Roman"/>
          <w:b/>
          <w:bCs/>
          <w:sz w:val="24"/>
          <w:szCs w:val="24"/>
        </w:rPr>
        <w:t>@</w:t>
      </w:r>
      <w:r w:rsidR="00811394">
        <w:rPr>
          <w:rFonts w:ascii="Times New Roman" w:hAnsi="Times New Roman" w:cs="Times New Roman"/>
          <w:b/>
          <w:bCs/>
          <w:sz w:val="24"/>
          <w:szCs w:val="24"/>
        </w:rPr>
        <w:t>havochvatten.se</w:t>
      </w:r>
    </w:p>
    <w:p w14:paraId="5CF45352" w14:textId="77777777" w:rsidR="003B7A85" w:rsidRDefault="003B7A85" w:rsidP="003B7A85">
      <w:pPr>
        <w:spacing w:after="0"/>
        <w:rPr>
          <w:rFonts w:ascii="Times New Roman" w:hAnsi="Times New Roman" w:cs="Times New Roman"/>
          <w:b/>
          <w:sz w:val="24"/>
          <w:szCs w:val="24"/>
        </w:rPr>
      </w:pPr>
    </w:p>
    <w:p w14:paraId="242D4DB4" w14:textId="77777777" w:rsidR="003B7A85" w:rsidRDefault="003B7A85" w:rsidP="003B7A85">
      <w:pPr>
        <w:spacing w:after="0"/>
        <w:rPr>
          <w:rFonts w:ascii="Times New Roman" w:hAnsi="Times New Roman" w:cs="Times New Roman"/>
          <w:b/>
          <w:sz w:val="24"/>
          <w:szCs w:val="24"/>
        </w:rPr>
      </w:pPr>
    </w:p>
    <w:p w14:paraId="790AAEDB" w14:textId="77777777" w:rsidR="003B7A85" w:rsidRDefault="003B7A85" w:rsidP="003B7A85">
      <w:pPr>
        <w:spacing w:after="0"/>
        <w:rPr>
          <w:rFonts w:ascii="Times New Roman" w:hAnsi="Times New Roman" w:cs="Times New Roman"/>
          <w:b/>
          <w:sz w:val="24"/>
          <w:szCs w:val="24"/>
        </w:rPr>
      </w:pPr>
    </w:p>
    <w:p w14:paraId="29E2F7CE" w14:textId="77777777" w:rsidR="003B7A85" w:rsidRDefault="003B7A85" w:rsidP="003B7A85">
      <w:pPr>
        <w:spacing w:after="0"/>
        <w:rPr>
          <w:rFonts w:ascii="Times New Roman" w:hAnsi="Times New Roman" w:cs="Times New Roman"/>
          <w:b/>
          <w:sz w:val="32"/>
          <w:szCs w:val="32"/>
        </w:rPr>
      </w:pPr>
    </w:p>
    <w:p w14:paraId="03495136" w14:textId="77777777" w:rsidR="003B7A85" w:rsidRDefault="003B7A85" w:rsidP="003B7A85">
      <w:pPr>
        <w:spacing w:after="0"/>
        <w:rPr>
          <w:rFonts w:ascii="Times New Roman" w:hAnsi="Times New Roman" w:cs="Times New Roman"/>
          <w:b/>
          <w:sz w:val="32"/>
          <w:szCs w:val="32"/>
        </w:rPr>
      </w:pPr>
    </w:p>
    <w:p w14:paraId="2EBD4103" w14:textId="44D5EBBF" w:rsidR="003B7A85" w:rsidRPr="00112D13" w:rsidRDefault="00811394" w:rsidP="003B7A85">
      <w:pPr>
        <w:spacing w:after="0"/>
        <w:rPr>
          <w:rFonts w:ascii="Times New Roman" w:hAnsi="Times New Roman" w:cs="Times New Roman"/>
          <w:b/>
          <w:sz w:val="28"/>
          <w:szCs w:val="28"/>
        </w:rPr>
      </w:pPr>
      <w:r>
        <w:rPr>
          <w:rFonts w:ascii="Times New Roman" w:hAnsi="Times New Roman" w:cs="Times New Roman"/>
          <w:b/>
          <w:sz w:val="28"/>
          <w:szCs w:val="28"/>
        </w:rPr>
        <w:t xml:space="preserve">Yttrande i anledning av remiss gällande förslag om fiskereglering i marina skyddade områden i Västerhavet (dnr </w:t>
      </w:r>
      <w:proofErr w:type="gramStart"/>
      <w:r>
        <w:rPr>
          <w:rFonts w:ascii="Times New Roman" w:hAnsi="Times New Roman" w:cs="Times New Roman"/>
          <w:b/>
          <w:sz w:val="28"/>
          <w:szCs w:val="28"/>
        </w:rPr>
        <w:t>2298-2020</w:t>
      </w:r>
      <w:proofErr w:type="gramEnd"/>
      <w:r>
        <w:rPr>
          <w:rFonts w:ascii="Times New Roman" w:hAnsi="Times New Roman" w:cs="Times New Roman"/>
          <w:b/>
          <w:sz w:val="28"/>
          <w:szCs w:val="28"/>
        </w:rPr>
        <w:t>)</w:t>
      </w:r>
    </w:p>
    <w:p w14:paraId="2D73D301" w14:textId="77777777" w:rsidR="003B7A85" w:rsidRDefault="003B7A85" w:rsidP="003B7A85">
      <w:pPr>
        <w:pBdr>
          <w:bottom w:val="single" w:sz="6" w:space="1" w:color="auto"/>
        </w:pBdr>
        <w:spacing w:after="0"/>
        <w:rPr>
          <w:rFonts w:ascii="Times New Roman" w:hAnsi="Times New Roman" w:cs="Times New Roman"/>
          <w:b/>
          <w:sz w:val="32"/>
          <w:szCs w:val="32"/>
        </w:rPr>
      </w:pPr>
    </w:p>
    <w:p w14:paraId="4F729FB5" w14:textId="77777777" w:rsidR="003B7A85" w:rsidRDefault="003B7A85" w:rsidP="003B7A85">
      <w:pPr>
        <w:spacing w:after="0"/>
        <w:rPr>
          <w:rFonts w:ascii="Times New Roman" w:hAnsi="Times New Roman" w:cs="Times New Roman"/>
          <w:b/>
          <w:sz w:val="28"/>
          <w:szCs w:val="28"/>
        </w:rPr>
      </w:pPr>
    </w:p>
    <w:p w14:paraId="7E460AF7" w14:textId="7FCF2C81" w:rsidR="00EE500F" w:rsidRPr="00EF6A0A" w:rsidRDefault="003B7A85" w:rsidP="000807CD">
      <w:pPr>
        <w:spacing w:line="276" w:lineRule="auto"/>
        <w:jc w:val="both"/>
        <w:rPr>
          <w:rFonts w:ascii="Times New Roman" w:hAnsi="Times New Roman" w:cs="Times New Roman"/>
          <w:sz w:val="24"/>
          <w:szCs w:val="24"/>
        </w:rPr>
      </w:pPr>
      <w:r w:rsidRPr="00EF6A0A">
        <w:rPr>
          <w:rFonts w:ascii="Times New Roman" w:hAnsi="Times New Roman" w:cs="Times New Roman"/>
          <w:sz w:val="24"/>
          <w:szCs w:val="24"/>
        </w:rPr>
        <w:t xml:space="preserve">Sveriges Fiskares PO (SFPO) företräder cirka 250 fiskefartyg som är verksamma inom det </w:t>
      </w:r>
      <w:proofErr w:type="spellStart"/>
      <w:r w:rsidRPr="00EF6A0A">
        <w:rPr>
          <w:rFonts w:ascii="Times New Roman" w:hAnsi="Times New Roman" w:cs="Times New Roman"/>
          <w:sz w:val="24"/>
          <w:szCs w:val="24"/>
        </w:rPr>
        <w:t>demersala</w:t>
      </w:r>
      <w:proofErr w:type="spellEnd"/>
      <w:r w:rsidRPr="00EF6A0A">
        <w:rPr>
          <w:rFonts w:ascii="Times New Roman" w:hAnsi="Times New Roman" w:cs="Times New Roman"/>
          <w:sz w:val="24"/>
          <w:szCs w:val="24"/>
        </w:rPr>
        <w:t xml:space="preserve"> fisket. Vi har medlemmar längs hela den svenska kusten - från Strömstad till Kalix. SFPO står för ett långsiktigt hållbart fiske och våra medlemmar är bland de bästa när det handlar om selektivitet, skonsamhet och kvalité. </w:t>
      </w:r>
      <w:r w:rsidR="00EF6A0A" w:rsidRPr="00EF6A0A">
        <w:rPr>
          <w:rFonts w:ascii="Times New Roman" w:hAnsi="Times New Roman" w:cs="Times New Roman"/>
          <w:sz w:val="24"/>
          <w:szCs w:val="24"/>
        </w:rPr>
        <w:t xml:space="preserve">Vi vill framföra ett tack för det möte som avhölls i anledning av rubricerad remiss den 28 januari. </w:t>
      </w:r>
    </w:p>
    <w:p w14:paraId="7479278C" w14:textId="277CC575" w:rsidR="0014373F" w:rsidRDefault="00EF6A0A">
      <w:pPr>
        <w:rPr>
          <w:rFonts w:ascii="Times New Roman" w:hAnsi="Times New Roman" w:cs="Times New Roman"/>
          <w:sz w:val="24"/>
          <w:szCs w:val="24"/>
        </w:rPr>
      </w:pPr>
      <w:r w:rsidRPr="00EF6A0A">
        <w:rPr>
          <w:rFonts w:ascii="Times New Roman" w:hAnsi="Times New Roman" w:cs="Times New Roman"/>
          <w:sz w:val="24"/>
          <w:szCs w:val="24"/>
        </w:rPr>
        <w:t xml:space="preserve">Remissen innehåller dels nationella föreskriftsförslag, dels förslag som kommer att kräva en process med andra berörda länder. De nationella förslagen föreslås träda i kraft den 15 mars 2021 med undantag för de nya bestämmelserna om tillståndskrav för garn-, </w:t>
      </w:r>
      <w:proofErr w:type="spellStart"/>
      <w:r w:rsidRPr="00EF6A0A">
        <w:rPr>
          <w:rFonts w:ascii="Times New Roman" w:hAnsi="Times New Roman" w:cs="Times New Roman"/>
          <w:sz w:val="24"/>
          <w:szCs w:val="24"/>
        </w:rPr>
        <w:t>ryssje</w:t>
      </w:r>
      <w:proofErr w:type="spellEnd"/>
      <w:r w:rsidRPr="00EF6A0A">
        <w:rPr>
          <w:rFonts w:ascii="Times New Roman" w:hAnsi="Times New Roman" w:cs="Times New Roman"/>
          <w:sz w:val="24"/>
          <w:szCs w:val="24"/>
        </w:rPr>
        <w:t>- och långrevsfiske, som istället föreslås träda i kraft den 1 maj 2021. SFPO förslår att ikraftträdandedatum flyttas fram</w:t>
      </w:r>
      <w:r w:rsidR="005E4A65">
        <w:rPr>
          <w:rFonts w:ascii="Times New Roman" w:hAnsi="Times New Roman" w:cs="Times New Roman"/>
          <w:sz w:val="24"/>
          <w:szCs w:val="24"/>
        </w:rPr>
        <w:t xml:space="preserve"> till den 1 juli</w:t>
      </w:r>
      <w:r w:rsidRPr="00EF6A0A">
        <w:rPr>
          <w:rFonts w:ascii="Times New Roman" w:hAnsi="Times New Roman" w:cs="Times New Roman"/>
          <w:sz w:val="24"/>
          <w:szCs w:val="24"/>
        </w:rPr>
        <w:t xml:space="preserve">, så att Havs- och vattenmyndigheten på ett bra </w:t>
      </w:r>
      <w:r w:rsidR="00A53EB5">
        <w:rPr>
          <w:rFonts w:ascii="Times New Roman" w:hAnsi="Times New Roman" w:cs="Times New Roman"/>
          <w:sz w:val="24"/>
          <w:szCs w:val="24"/>
        </w:rPr>
        <w:t xml:space="preserve">och klargörande </w:t>
      </w:r>
      <w:r w:rsidRPr="00EF6A0A">
        <w:rPr>
          <w:rFonts w:ascii="Times New Roman" w:hAnsi="Times New Roman" w:cs="Times New Roman"/>
          <w:sz w:val="24"/>
          <w:szCs w:val="24"/>
        </w:rPr>
        <w:t xml:space="preserve">sätt kan informera om samtliga ändringar som följer av myndighetens beslut i saken. </w:t>
      </w:r>
    </w:p>
    <w:p w14:paraId="344DAAF1" w14:textId="05CCF333" w:rsidR="00E11365" w:rsidRDefault="00EF6A0A">
      <w:pPr>
        <w:rPr>
          <w:rFonts w:ascii="Times New Roman" w:hAnsi="Times New Roman" w:cs="Times New Roman"/>
          <w:sz w:val="24"/>
          <w:szCs w:val="24"/>
        </w:rPr>
      </w:pPr>
      <w:r w:rsidRPr="008A08A1">
        <w:rPr>
          <w:rFonts w:ascii="Times New Roman" w:hAnsi="Times New Roman" w:cs="Times New Roman"/>
          <w:sz w:val="24"/>
          <w:szCs w:val="24"/>
        </w:rPr>
        <w:t xml:space="preserve">SFPO kan </w:t>
      </w:r>
      <w:r w:rsidR="00A53EB5">
        <w:rPr>
          <w:rFonts w:ascii="Times New Roman" w:hAnsi="Times New Roman" w:cs="Times New Roman"/>
          <w:sz w:val="24"/>
          <w:szCs w:val="24"/>
        </w:rPr>
        <w:t xml:space="preserve">dock </w:t>
      </w:r>
      <w:r w:rsidRPr="008A08A1">
        <w:rPr>
          <w:rFonts w:ascii="Times New Roman" w:hAnsi="Times New Roman" w:cs="Times New Roman"/>
          <w:sz w:val="24"/>
          <w:szCs w:val="24"/>
        </w:rPr>
        <w:t xml:space="preserve">inte anse att förslagen har framtagits i </w:t>
      </w:r>
      <w:r w:rsidR="008A08A1">
        <w:rPr>
          <w:rFonts w:ascii="Times New Roman" w:hAnsi="Times New Roman" w:cs="Times New Roman"/>
          <w:sz w:val="24"/>
          <w:szCs w:val="24"/>
        </w:rPr>
        <w:t>samråd</w:t>
      </w:r>
      <w:r w:rsidRPr="008A08A1">
        <w:rPr>
          <w:rFonts w:ascii="Times New Roman" w:hAnsi="Times New Roman" w:cs="Times New Roman"/>
          <w:sz w:val="24"/>
          <w:szCs w:val="24"/>
        </w:rPr>
        <w:t xml:space="preserve"> med näringen</w:t>
      </w:r>
      <w:r w:rsidR="00617AA0">
        <w:rPr>
          <w:rFonts w:ascii="Times New Roman" w:hAnsi="Times New Roman" w:cs="Times New Roman"/>
          <w:sz w:val="24"/>
          <w:szCs w:val="24"/>
        </w:rPr>
        <w:t>;</w:t>
      </w:r>
      <w:r w:rsidR="008A08A1">
        <w:rPr>
          <w:rFonts w:ascii="Times New Roman" w:hAnsi="Times New Roman" w:cs="Times New Roman"/>
          <w:sz w:val="24"/>
          <w:szCs w:val="24"/>
        </w:rPr>
        <w:t xml:space="preserve"> vi</w:t>
      </w:r>
      <w:r w:rsidR="008A08A1" w:rsidRPr="008A08A1">
        <w:rPr>
          <w:rFonts w:ascii="Times New Roman" w:hAnsi="Times New Roman" w:cs="Times New Roman"/>
          <w:sz w:val="24"/>
          <w:szCs w:val="24"/>
        </w:rPr>
        <w:t xml:space="preserve"> anser därför att det är </w:t>
      </w:r>
      <w:r w:rsidR="008A08A1">
        <w:rPr>
          <w:rFonts w:ascii="Times New Roman" w:hAnsi="Times New Roman" w:cs="Times New Roman"/>
          <w:sz w:val="24"/>
          <w:szCs w:val="24"/>
        </w:rPr>
        <w:t xml:space="preserve">direkt </w:t>
      </w:r>
      <w:r w:rsidR="008A08A1" w:rsidRPr="008A08A1">
        <w:rPr>
          <w:rFonts w:ascii="Times New Roman" w:hAnsi="Times New Roman" w:cs="Times New Roman"/>
          <w:sz w:val="24"/>
          <w:szCs w:val="24"/>
        </w:rPr>
        <w:t>fel att skriva ”därefter har en process med granskning, inhämtande av kompletterande vetenskapliga underlag och samråd med intressenter skett innan slutliga förslag på åtgärder har formulerats i samband med denna remiss”</w:t>
      </w:r>
      <w:r w:rsidR="008A08A1">
        <w:rPr>
          <w:rFonts w:ascii="Times New Roman" w:hAnsi="Times New Roman" w:cs="Times New Roman"/>
          <w:sz w:val="24"/>
          <w:szCs w:val="24"/>
        </w:rPr>
        <w:t>.</w:t>
      </w:r>
      <w:r w:rsidR="00617AA0">
        <w:rPr>
          <w:rFonts w:ascii="Times New Roman" w:hAnsi="Times New Roman" w:cs="Times New Roman"/>
          <w:sz w:val="24"/>
          <w:szCs w:val="24"/>
        </w:rPr>
        <w:t xml:space="preserve"> Vi upplever det som att</w:t>
      </w:r>
      <w:r w:rsidR="002210C3">
        <w:rPr>
          <w:rFonts w:ascii="Times New Roman" w:hAnsi="Times New Roman" w:cs="Times New Roman"/>
          <w:sz w:val="24"/>
          <w:szCs w:val="24"/>
        </w:rPr>
        <w:t xml:space="preserve"> det</w:t>
      </w:r>
      <w:r w:rsidR="00617AA0">
        <w:rPr>
          <w:rFonts w:ascii="Times New Roman" w:hAnsi="Times New Roman" w:cs="Times New Roman"/>
          <w:sz w:val="24"/>
          <w:szCs w:val="24"/>
        </w:rPr>
        <w:t xml:space="preserve"> samrådsmöte </w:t>
      </w:r>
      <w:r w:rsidR="002210C3">
        <w:rPr>
          <w:rFonts w:ascii="Times New Roman" w:hAnsi="Times New Roman" w:cs="Times New Roman"/>
          <w:sz w:val="24"/>
          <w:szCs w:val="24"/>
        </w:rPr>
        <w:t xml:space="preserve">som </w:t>
      </w:r>
      <w:r w:rsidR="00617AA0">
        <w:rPr>
          <w:rFonts w:ascii="Times New Roman" w:hAnsi="Times New Roman" w:cs="Times New Roman"/>
          <w:sz w:val="24"/>
          <w:szCs w:val="24"/>
        </w:rPr>
        <w:t xml:space="preserve">avhölls </w:t>
      </w:r>
      <w:r w:rsidR="002210C3">
        <w:rPr>
          <w:rFonts w:ascii="Times New Roman" w:hAnsi="Times New Roman" w:cs="Times New Roman"/>
          <w:sz w:val="24"/>
          <w:szCs w:val="24"/>
        </w:rPr>
        <w:t xml:space="preserve">den 3 och 4 oktober 2019 inte var något samrådsmöte, det var </w:t>
      </w:r>
      <w:r w:rsidR="00617AA0">
        <w:rPr>
          <w:rFonts w:ascii="Times New Roman" w:hAnsi="Times New Roman" w:cs="Times New Roman"/>
          <w:sz w:val="24"/>
          <w:szCs w:val="24"/>
        </w:rPr>
        <w:t>e</w:t>
      </w:r>
      <w:r w:rsidR="00B118ED">
        <w:rPr>
          <w:rFonts w:ascii="Times New Roman" w:hAnsi="Times New Roman" w:cs="Times New Roman"/>
          <w:sz w:val="24"/>
          <w:szCs w:val="24"/>
        </w:rPr>
        <w:t>tt tvådagars-möte</w:t>
      </w:r>
      <w:r w:rsidR="00617AA0">
        <w:rPr>
          <w:rFonts w:ascii="Times New Roman" w:hAnsi="Times New Roman" w:cs="Times New Roman"/>
          <w:sz w:val="24"/>
          <w:szCs w:val="24"/>
        </w:rPr>
        <w:t xml:space="preserve"> </w:t>
      </w:r>
      <w:r w:rsidR="00B118ED">
        <w:rPr>
          <w:rFonts w:ascii="Times New Roman" w:hAnsi="Times New Roman" w:cs="Times New Roman"/>
          <w:sz w:val="24"/>
          <w:szCs w:val="24"/>
        </w:rPr>
        <w:t xml:space="preserve">med en </w:t>
      </w:r>
      <w:r w:rsidR="00617AA0">
        <w:rPr>
          <w:rFonts w:ascii="Times New Roman" w:hAnsi="Times New Roman" w:cs="Times New Roman"/>
          <w:sz w:val="24"/>
          <w:szCs w:val="24"/>
        </w:rPr>
        <w:t xml:space="preserve">generell diskussion om arbetssätt och i delar </w:t>
      </w:r>
      <w:r w:rsidR="00B118ED">
        <w:rPr>
          <w:rFonts w:ascii="Times New Roman" w:hAnsi="Times New Roman" w:cs="Times New Roman"/>
          <w:sz w:val="24"/>
          <w:szCs w:val="24"/>
        </w:rPr>
        <w:t xml:space="preserve">utkast till </w:t>
      </w:r>
      <w:r w:rsidR="00617AA0">
        <w:rPr>
          <w:rFonts w:ascii="Times New Roman" w:hAnsi="Times New Roman" w:cs="Times New Roman"/>
          <w:sz w:val="24"/>
          <w:szCs w:val="24"/>
        </w:rPr>
        <w:t>förslag, dock ej på långa vägar kompletta och färdiga förslag, och därefter har länsstyrelserna inkommit med sina förslag till Havs- och myndigheten som nu remitterar dessa. Vi kan inte anse att detta är en tillfredsställande ordning</w:t>
      </w:r>
      <w:r w:rsidR="00C06A97">
        <w:rPr>
          <w:rFonts w:ascii="Times New Roman" w:hAnsi="Times New Roman" w:cs="Times New Roman"/>
          <w:sz w:val="24"/>
          <w:szCs w:val="24"/>
        </w:rPr>
        <w:t xml:space="preserve"> och definitivt inte något som kan kallas samråd</w:t>
      </w:r>
      <w:r w:rsidR="00617AA0">
        <w:rPr>
          <w:rFonts w:ascii="Times New Roman" w:hAnsi="Times New Roman" w:cs="Times New Roman"/>
          <w:sz w:val="24"/>
          <w:szCs w:val="24"/>
        </w:rPr>
        <w:t>.</w:t>
      </w:r>
      <w:r w:rsidR="00C06A97">
        <w:rPr>
          <w:rFonts w:ascii="Times New Roman" w:hAnsi="Times New Roman" w:cs="Times New Roman"/>
          <w:sz w:val="24"/>
          <w:szCs w:val="24"/>
        </w:rPr>
        <w:t xml:space="preserve"> Myndighetens </w:t>
      </w:r>
      <w:r w:rsidR="00C06A97">
        <w:rPr>
          <w:rFonts w:ascii="Times New Roman" w:hAnsi="Times New Roman" w:cs="Times New Roman"/>
          <w:sz w:val="24"/>
          <w:szCs w:val="24"/>
        </w:rPr>
        <w:lastRenderedPageBreak/>
        <w:t>uppfattning om samråd stämmer inte med ordets betydelse.</w:t>
      </w:r>
      <w:r w:rsidR="00E11365">
        <w:rPr>
          <w:rFonts w:ascii="Times New Roman" w:hAnsi="Times New Roman" w:cs="Times New Roman"/>
          <w:sz w:val="24"/>
          <w:szCs w:val="24"/>
        </w:rPr>
        <w:t xml:space="preserve"> </w:t>
      </w:r>
      <w:r w:rsidR="00B118ED">
        <w:rPr>
          <w:rFonts w:ascii="Times New Roman" w:hAnsi="Times New Roman" w:cs="Times New Roman"/>
          <w:sz w:val="24"/>
          <w:szCs w:val="24"/>
        </w:rPr>
        <w:t>Vid ett riktigt samråd hade diskussion om färdiga förslag ägt rum.</w:t>
      </w:r>
    </w:p>
    <w:p w14:paraId="6FE15FC6" w14:textId="1E713A13" w:rsidR="00314E8E" w:rsidRDefault="00E11365">
      <w:pPr>
        <w:rPr>
          <w:rFonts w:ascii="Times New Roman" w:hAnsi="Times New Roman" w:cs="Times New Roman"/>
          <w:sz w:val="24"/>
          <w:szCs w:val="24"/>
        </w:rPr>
      </w:pPr>
      <w:r>
        <w:rPr>
          <w:rFonts w:ascii="Times New Roman" w:hAnsi="Times New Roman" w:cs="Times New Roman"/>
          <w:sz w:val="24"/>
          <w:szCs w:val="24"/>
        </w:rPr>
        <w:t xml:space="preserve">Härutöver saknas i remissen en röd tråd (bortsett från den klart synliga som syftar till att ytterligare begränsa fisket) och densamma framstår som ett hopklipp av olika länsstyrelsers förslag. Havs- och vattenmyndigheten borde inte remitterat förevarande remiss i det skick den nu är i, utan borde ha gjort en kvalificerad bearbetning innan. </w:t>
      </w:r>
    </w:p>
    <w:p w14:paraId="27A3821E" w14:textId="25BEE2AD" w:rsidR="002210C3" w:rsidRDefault="00A53EB5">
      <w:pPr>
        <w:rPr>
          <w:rFonts w:ascii="Times New Roman" w:hAnsi="Times New Roman" w:cs="Times New Roman"/>
          <w:sz w:val="24"/>
          <w:szCs w:val="24"/>
        </w:rPr>
      </w:pPr>
      <w:r>
        <w:rPr>
          <w:rFonts w:ascii="Times New Roman" w:hAnsi="Times New Roman" w:cs="Times New Roman"/>
          <w:sz w:val="24"/>
          <w:szCs w:val="24"/>
        </w:rPr>
        <w:t>En generell synpunkt</w:t>
      </w:r>
      <w:r w:rsidR="002210C3">
        <w:rPr>
          <w:rFonts w:ascii="Times New Roman" w:hAnsi="Times New Roman" w:cs="Times New Roman"/>
          <w:sz w:val="24"/>
          <w:szCs w:val="24"/>
        </w:rPr>
        <w:t xml:space="preserve"> i anledning av remiss</w:t>
      </w:r>
      <w:r>
        <w:rPr>
          <w:rFonts w:ascii="Times New Roman" w:hAnsi="Times New Roman" w:cs="Times New Roman"/>
          <w:sz w:val="24"/>
          <w:szCs w:val="24"/>
        </w:rPr>
        <w:t>en som</w:t>
      </w:r>
      <w:r w:rsidR="002210C3">
        <w:rPr>
          <w:rFonts w:ascii="Times New Roman" w:hAnsi="Times New Roman" w:cs="Times New Roman"/>
          <w:sz w:val="24"/>
          <w:szCs w:val="24"/>
        </w:rPr>
        <w:t xml:space="preserve"> vill framhållas </w:t>
      </w:r>
      <w:r>
        <w:rPr>
          <w:rFonts w:ascii="Times New Roman" w:hAnsi="Times New Roman" w:cs="Times New Roman"/>
          <w:sz w:val="24"/>
          <w:szCs w:val="24"/>
        </w:rPr>
        <w:t xml:space="preserve">är </w:t>
      </w:r>
      <w:r w:rsidR="002210C3">
        <w:rPr>
          <w:rFonts w:ascii="Times New Roman" w:hAnsi="Times New Roman" w:cs="Times New Roman"/>
          <w:sz w:val="24"/>
          <w:szCs w:val="24"/>
        </w:rPr>
        <w:t>att fiskeriregleringen är att klassificera som en</w:t>
      </w:r>
      <w:r>
        <w:rPr>
          <w:rFonts w:ascii="Times New Roman" w:hAnsi="Times New Roman" w:cs="Times New Roman"/>
          <w:sz w:val="24"/>
          <w:szCs w:val="24"/>
        </w:rPr>
        <w:t xml:space="preserve"> stor</w:t>
      </w:r>
      <w:r w:rsidR="002210C3">
        <w:rPr>
          <w:rFonts w:ascii="Times New Roman" w:hAnsi="Times New Roman" w:cs="Times New Roman"/>
          <w:sz w:val="24"/>
          <w:szCs w:val="24"/>
        </w:rPr>
        <w:t xml:space="preserve"> mängd av detaljregler</w:t>
      </w:r>
      <w:r>
        <w:rPr>
          <w:rFonts w:ascii="Times New Roman" w:hAnsi="Times New Roman" w:cs="Times New Roman"/>
          <w:sz w:val="24"/>
          <w:szCs w:val="24"/>
        </w:rPr>
        <w:t>,</w:t>
      </w:r>
      <w:r w:rsidR="002210C3">
        <w:rPr>
          <w:rFonts w:ascii="Times New Roman" w:hAnsi="Times New Roman" w:cs="Times New Roman"/>
          <w:sz w:val="24"/>
          <w:szCs w:val="24"/>
        </w:rPr>
        <w:t xml:space="preserve"> </w:t>
      </w:r>
      <w:r>
        <w:rPr>
          <w:rFonts w:ascii="Times New Roman" w:hAnsi="Times New Roman" w:cs="Times New Roman"/>
          <w:sz w:val="24"/>
          <w:szCs w:val="24"/>
        </w:rPr>
        <w:t>som inte</w:t>
      </w:r>
      <w:r w:rsidR="002210C3">
        <w:rPr>
          <w:rFonts w:ascii="Times New Roman" w:hAnsi="Times New Roman" w:cs="Times New Roman"/>
          <w:sz w:val="24"/>
          <w:szCs w:val="24"/>
        </w:rPr>
        <w:t xml:space="preserve"> löser de problem som finns</w:t>
      </w:r>
      <w:r>
        <w:rPr>
          <w:rFonts w:ascii="Times New Roman" w:hAnsi="Times New Roman" w:cs="Times New Roman"/>
          <w:sz w:val="24"/>
          <w:szCs w:val="24"/>
        </w:rPr>
        <w:t xml:space="preserve"> i alla delar</w:t>
      </w:r>
      <w:r w:rsidR="002210C3">
        <w:rPr>
          <w:rFonts w:ascii="Times New Roman" w:hAnsi="Times New Roman" w:cs="Times New Roman"/>
          <w:sz w:val="24"/>
          <w:szCs w:val="24"/>
        </w:rPr>
        <w:t xml:space="preserve">. Ett flagrant exempel härpå är de problem som säl och skarv orsakar. Ändock är det </w:t>
      </w:r>
      <w:r>
        <w:rPr>
          <w:rFonts w:ascii="Times New Roman" w:hAnsi="Times New Roman" w:cs="Times New Roman"/>
          <w:sz w:val="24"/>
          <w:szCs w:val="24"/>
        </w:rPr>
        <w:t xml:space="preserve">hela tiden </w:t>
      </w:r>
      <w:r w:rsidR="002210C3">
        <w:rPr>
          <w:rFonts w:ascii="Times New Roman" w:hAnsi="Times New Roman" w:cs="Times New Roman"/>
          <w:sz w:val="24"/>
          <w:szCs w:val="24"/>
        </w:rPr>
        <w:t>ytterligare fiskeregleringar som ska på plats för att lösa problem. För att vara tydlig: SFPO anser att det finns ett behov av reglering</w:t>
      </w:r>
      <w:r>
        <w:rPr>
          <w:rFonts w:ascii="Times New Roman" w:hAnsi="Times New Roman" w:cs="Times New Roman"/>
          <w:sz w:val="24"/>
          <w:szCs w:val="24"/>
        </w:rPr>
        <w:t>ar</w:t>
      </w:r>
      <w:r w:rsidR="002210C3">
        <w:rPr>
          <w:rFonts w:ascii="Times New Roman" w:hAnsi="Times New Roman" w:cs="Times New Roman"/>
          <w:sz w:val="24"/>
          <w:szCs w:val="24"/>
        </w:rPr>
        <w:t xml:space="preserve">, men det har nästintill nått en sådan detaljreglering att trovärdigheten i delar försvinner och viktiga åtgärder mot exempelvis säl- och </w:t>
      </w:r>
      <w:proofErr w:type="spellStart"/>
      <w:r w:rsidR="002210C3">
        <w:rPr>
          <w:rFonts w:ascii="Times New Roman" w:hAnsi="Times New Roman" w:cs="Times New Roman"/>
          <w:sz w:val="24"/>
          <w:szCs w:val="24"/>
        </w:rPr>
        <w:t>skarvskador</w:t>
      </w:r>
      <w:proofErr w:type="spellEnd"/>
      <w:r w:rsidR="002210C3">
        <w:rPr>
          <w:rFonts w:ascii="Times New Roman" w:hAnsi="Times New Roman" w:cs="Times New Roman"/>
          <w:sz w:val="24"/>
          <w:szCs w:val="24"/>
        </w:rPr>
        <w:t xml:space="preserve"> lyser </w:t>
      </w:r>
      <w:r>
        <w:rPr>
          <w:rFonts w:ascii="Times New Roman" w:hAnsi="Times New Roman" w:cs="Times New Roman"/>
          <w:sz w:val="24"/>
          <w:szCs w:val="24"/>
        </w:rPr>
        <w:t xml:space="preserve">fortfarande </w:t>
      </w:r>
      <w:r w:rsidR="002210C3">
        <w:rPr>
          <w:rFonts w:ascii="Times New Roman" w:hAnsi="Times New Roman" w:cs="Times New Roman"/>
          <w:sz w:val="24"/>
          <w:szCs w:val="24"/>
        </w:rPr>
        <w:t xml:space="preserve">klart med sin frånvaro. Detta är förenat med risker då behövliga och ändamålsenliga regler riskerar att drunkna i </w:t>
      </w:r>
      <w:r>
        <w:rPr>
          <w:rFonts w:ascii="Times New Roman" w:hAnsi="Times New Roman" w:cs="Times New Roman"/>
          <w:sz w:val="24"/>
          <w:szCs w:val="24"/>
        </w:rPr>
        <w:t xml:space="preserve">den </w:t>
      </w:r>
      <w:r w:rsidR="002210C3">
        <w:rPr>
          <w:rFonts w:ascii="Times New Roman" w:hAnsi="Times New Roman" w:cs="Times New Roman"/>
          <w:sz w:val="24"/>
          <w:szCs w:val="24"/>
        </w:rPr>
        <w:t>mängd regler som finns. Säl och skarv äter uppskattningsvis, enligt studier, i häradet 30 gånger mer fisk än vad fisket fiskar. Trots denna verklighet så är det fisket som ska regleras</w:t>
      </w:r>
      <w:r>
        <w:rPr>
          <w:rFonts w:ascii="Times New Roman" w:hAnsi="Times New Roman" w:cs="Times New Roman"/>
          <w:sz w:val="24"/>
          <w:szCs w:val="24"/>
        </w:rPr>
        <w:t xml:space="preserve"> gång på gång</w:t>
      </w:r>
      <w:r w:rsidR="002210C3">
        <w:rPr>
          <w:rFonts w:ascii="Times New Roman" w:hAnsi="Times New Roman" w:cs="Times New Roman"/>
          <w:sz w:val="24"/>
          <w:szCs w:val="24"/>
        </w:rPr>
        <w:t xml:space="preserve">, utan att några effektfulla åtgärder sätts på plats vad gäller säl och skarv. Här behövs tvivelsutan ett förändrat synsätt hos Havs- och vattenmyndigheten med flera om vi ska ha levande hav med fiskbestånd i bra skick i framtiden. </w:t>
      </w:r>
    </w:p>
    <w:p w14:paraId="516B4E62" w14:textId="3645A2BB" w:rsidR="002210C3" w:rsidRDefault="002210C3">
      <w:pPr>
        <w:rPr>
          <w:rFonts w:ascii="Times New Roman" w:hAnsi="Times New Roman" w:cs="Times New Roman"/>
          <w:sz w:val="24"/>
          <w:szCs w:val="24"/>
        </w:rPr>
      </w:pPr>
      <w:r>
        <w:rPr>
          <w:rFonts w:ascii="Times New Roman" w:hAnsi="Times New Roman" w:cs="Times New Roman"/>
          <w:sz w:val="24"/>
          <w:szCs w:val="24"/>
        </w:rPr>
        <w:t xml:space="preserve">SFPO har inga synpunkter på förslaget att </w:t>
      </w:r>
      <w:r w:rsidR="00400451">
        <w:rPr>
          <w:rFonts w:ascii="Times New Roman" w:hAnsi="Times New Roman" w:cs="Times New Roman"/>
          <w:sz w:val="24"/>
          <w:szCs w:val="24"/>
        </w:rPr>
        <w:t xml:space="preserve">förbjuda yrkesmässigt fiske efter blåmussla. </w:t>
      </w:r>
    </w:p>
    <w:p w14:paraId="2880A518" w14:textId="3B764C61" w:rsidR="00400451" w:rsidRDefault="00BF0282">
      <w:pPr>
        <w:rPr>
          <w:rFonts w:ascii="Times New Roman" w:hAnsi="Times New Roman" w:cs="Times New Roman"/>
          <w:sz w:val="24"/>
          <w:szCs w:val="24"/>
        </w:rPr>
      </w:pPr>
      <w:r>
        <w:rPr>
          <w:rFonts w:ascii="Times New Roman" w:hAnsi="Times New Roman" w:cs="Times New Roman"/>
          <w:sz w:val="24"/>
          <w:szCs w:val="24"/>
        </w:rPr>
        <w:t>Nedan kommenteras förslagen utifrån samma systematik som i remissen</w:t>
      </w:r>
      <w:r w:rsidR="00915398">
        <w:rPr>
          <w:rFonts w:ascii="Times New Roman" w:hAnsi="Times New Roman" w:cs="Times New Roman"/>
          <w:sz w:val="24"/>
          <w:szCs w:val="24"/>
        </w:rPr>
        <w:t>:</w:t>
      </w:r>
      <w:r>
        <w:rPr>
          <w:rFonts w:ascii="Times New Roman" w:hAnsi="Times New Roman" w:cs="Times New Roman"/>
          <w:sz w:val="24"/>
          <w:szCs w:val="24"/>
        </w:rPr>
        <w:t xml:space="preserve"> </w:t>
      </w:r>
    </w:p>
    <w:p w14:paraId="3A6E2E3C" w14:textId="77777777" w:rsidR="00915398" w:rsidRDefault="00915398">
      <w:pPr>
        <w:rPr>
          <w:rFonts w:ascii="Times New Roman" w:hAnsi="Times New Roman" w:cs="Times New Roman"/>
          <w:sz w:val="24"/>
          <w:szCs w:val="24"/>
        </w:rPr>
      </w:pPr>
    </w:p>
    <w:p w14:paraId="600CF922" w14:textId="01407029" w:rsidR="00BF0282" w:rsidRPr="00A53EB5" w:rsidRDefault="00A53EB5">
      <w:pPr>
        <w:rPr>
          <w:rFonts w:ascii="Times New Roman" w:hAnsi="Times New Roman" w:cs="Times New Roman"/>
          <w:b/>
          <w:bCs/>
          <w:sz w:val="24"/>
          <w:szCs w:val="24"/>
        </w:rPr>
      </w:pPr>
      <w:r w:rsidRPr="00A53EB5">
        <w:rPr>
          <w:rFonts w:ascii="Times New Roman" w:hAnsi="Times New Roman" w:cs="Times New Roman"/>
          <w:b/>
          <w:bCs/>
          <w:sz w:val="24"/>
          <w:szCs w:val="24"/>
        </w:rPr>
        <w:t>Kosterhavets nationalpark, Kosterfjorden-Väderöfjorden och Väderöarnas naturreservat</w:t>
      </w:r>
    </w:p>
    <w:p w14:paraId="46651977" w14:textId="0EF449A6" w:rsidR="00400451" w:rsidRPr="00EE134C" w:rsidRDefault="00A53EB5">
      <w:pPr>
        <w:rPr>
          <w:rFonts w:ascii="Times New Roman" w:hAnsi="Times New Roman" w:cs="Times New Roman"/>
          <w:i/>
          <w:iCs/>
          <w:sz w:val="20"/>
          <w:szCs w:val="20"/>
        </w:rPr>
      </w:pPr>
      <w:r w:rsidRPr="00EE134C">
        <w:rPr>
          <w:rFonts w:ascii="Times New Roman" w:hAnsi="Times New Roman" w:cs="Times New Roman"/>
          <w:i/>
          <w:iCs/>
          <w:sz w:val="20"/>
          <w:szCs w:val="20"/>
        </w:rPr>
        <w:t xml:space="preserve">Havs- och vattenmyndigheten föreslår förbud mot allt fiske i tio av de elva </w:t>
      </w:r>
      <w:proofErr w:type="spellStart"/>
      <w:r w:rsidRPr="00EE134C">
        <w:rPr>
          <w:rFonts w:ascii="Times New Roman" w:hAnsi="Times New Roman" w:cs="Times New Roman"/>
          <w:i/>
          <w:iCs/>
          <w:sz w:val="20"/>
          <w:szCs w:val="20"/>
        </w:rPr>
        <w:t>trålskyddsområdena</w:t>
      </w:r>
      <w:proofErr w:type="spellEnd"/>
      <w:r w:rsidRPr="00EE134C">
        <w:rPr>
          <w:rFonts w:ascii="Times New Roman" w:hAnsi="Times New Roman" w:cs="Times New Roman"/>
          <w:i/>
          <w:iCs/>
          <w:sz w:val="20"/>
          <w:szCs w:val="20"/>
        </w:rPr>
        <w:t xml:space="preserve"> som idag omfattas av förbud mot trålfiske. Hälsöflaket omfattas inte av förslaget till förbud mot allt fiske utan där kommer det fortsatt att endast vara förbjudet att trålfiska.</w:t>
      </w:r>
    </w:p>
    <w:p w14:paraId="1F42DD52" w14:textId="654589F1" w:rsidR="00290F09" w:rsidRDefault="00142289">
      <w:pPr>
        <w:rPr>
          <w:rFonts w:ascii="Times New Roman" w:hAnsi="Times New Roman" w:cs="Times New Roman"/>
          <w:sz w:val="24"/>
          <w:szCs w:val="24"/>
        </w:rPr>
      </w:pPr>
      <w:r>
        <w:rPr>
          <w:rFonts w:ascii="Times New Roman" w:hAnsi="Times New Roman" w:cs="Times New Roman"/>
          <w:sz w:val="24"/>
          <w:szCs w:val="24"/>
        </w:rPr>
        <w:t xml:space="preserve">SFPO </w:t>
      </w:r>
      <w:r w:rsidR="00915398">
        <w:rPr>
          <w:rFonts w:ascii="Times New Roman" w:hAnsi="Times New Roman" w:cs="Times New Roman"/>
          <w:sz w:val="24"/>
          <w:szCs w:val="24"/>
        </w:rPr>
        <w:t>vill framhålla</w:t>
      </w:r>
      <w:r>
        <w:rPr>
          <w:rFonts w:ascii="Times New Roman" w:hAnsi="Times New Roman" w:cs="Times New Roman"/>
          <w:sz w:val="24"/>
          <w:szCs w:val="24"/>
        </w:rPr>
        <w:t xml:space="preserve"> att </w:t>
      </w:r>
      <w:r w:rsidR="00290F09">
        <w:rPr>
          <w:rFonts w:ascii="Times New Roman" w:hAnsi="Times New Roman" w:cs="Times New Roman"/>
          <w:sz w:val="24"/>
          <w:szCs w:val="24"/>
        </w:rPr>
        <w:t xml:space="preserve">risken för </w:t>
      </w:r>
      <w:r>
        <w:rPr>
          <w:rFonts w:ascii="Times New Roman" w:hAnsi="Times New Roman" w:cs="Times New Roman"/>
          <w:sz w:val="24"/>
          <w:szCs w:val="24"/>
        </w:rPr>
        <w:t xml:space="preserve">fysisk störning </w:t>
      </w:r>
      <w:r w:rsidR="00290F09">
        <w:rPr>
          <w:rFonts w:ascii="Times New Roman" w:hAnsi="Times New Roman" w:cs="Times New Roman"/>
          <w:sz w:val="24"/>
          <w:szCs w:val="24"/>
        </w:rPr>
        <w:t>av</w:t>
      </w:r>
      <w:r>
        <w:rPr>
          <w:rFonts w:ascii="Times New Roman" w:hAnsi="Times New Roman" w:cs="Times New Roman"/>
          <w:sz w:val="24"/>
          <w:szCs w:val="24"/>
        </w:rPr>
        <w:t xml:space="preserve"> bottenmiljö </w:t>
      </w:r>
      <w:r w:rsidR="00290F09">
        <w:rPr>
          <w:rFonts w:ascii="Times New Roman" w:hAnsi="Times New Roman" w:cs="Times New Roman"/>
          <w:sz w:val="24"/>
          <w:szCs w:val="24"/>
        </w:rPr>
        <w:t>av</w:t>
      </w:r>
      <w:r>
        <w:rPr>
          <w:rFonts w:ascii="Times New Roman" w:hAnsi="Times New Roman" w:cs="Times New Roman"/>
          <w:sz w:val="24"/>
          <w:szCs w:val="24"/>
        </w:rPr>
        <w:t xml:space="preserve"> passiva redskap </w:t>
      </w:r>
      <w:r w:rsidR="00290F09">
        <w:rPr>
          <w:rFonts w:ascii="Times New Roman" w:hAnsi="Times New Roman" w:cs="Times New Roman"/>
          <w:sz w:val="24"/>
          <w:szCs w:val="24"/>
        </w:rPr>
        <w:t xml:space="preserve">generellt är </w:t>
      </w:r>
      <w:r>
        <w:rPr>
          <w:rFonts w:ascii="Times New Roman" w:hAnsi="Times New Roman" w:cs="Times New Roman"/>
          <w:sz w:val="24"/>
          <w:szCs w:val="24"/>
        </w:rPr>
        <w:t xml:space="preserve">liten, något som också </w:t>
      </w:r>
      <w:r w:rsidR="00B118ED">
        <w:rPr>
          <w:rFonts w:ascii="Times New Roman" w:hAnsi="Times New Roman" w:cs="Times New Roman"/>
          <w:sz w:val="24"/>
          <w:szCs w:val="24"/>
        </w:rPr>
        <w:t xml:space="preserve">korrekt </w:t>
      </w:r>
      <w:r>
        <w:rPr>
          <w:rFonts w:ascii="Times New Roman" w:hAnsi="Times New Roman" w:cs="Times New Roman"/>
          <w:sz w:val="24"/>
          <w:szCs w:val="24"/>
        </w:rPr>
        <w:t xml:space="preserve">står att läsa i remissen. </w:t>
      </w:r>
      <w:r w:rsidR="00290F09">
        <w:rPr>
          <w:rFonts w:ascii="Times New Roman" w:hAnsi="Times New Roman" w:cs="Times New Roman"/>
          <w:sz w:val="24"/>
          <w:szCs w:val="24"/>
        </w:rPr>
        <w:t>Mot denna bakgrund anser vi att den nu föreslagna regleringens syfte hade gått att nå genom en riktad informationsinsats i stället, en mindre långtgående åtgärd en ett reglerat förbud</w:t>
      </w:r>
      <w:r w:rsidR="00A94270">
        <w:rPr>
          <w:rFonts w:ascii="Times New Roman" w:hAnsi="Times New Roman" w:cs="Times New Roman"/>
          <w:sz w:val="24"/>
          <w:szCs w:val="24"/>
        </w:rPr>
        <w:t xml:space="preserve"> i </w:t>
      </w:r>
      <w:r w:rsidR="008D39CB">
        <w:rPr>
          <w:rFonts w:ascii="Times New Roman" w:hAnsi="Times New Roman" w:cs="Times New Roman"/>
          <w:sz w:val="24"/>
          <w:szCs w:val="24"/>
        </w:rPr>
        <w:t xml:space="preserve">en </w:t>
      </w:r>
      <w:r w:rsidR="00A94270">
        <w:rPr>
          <w:rFonts w:ascii="Times New Roman" w:hAnsi="Times New Roman" w:cs="Times New Roman"/>
          <w:sz w:val="24"/>
          <w:szCs w:val="24"/>
        </w:rPr>
        <w:t>föresk</w:t>
      </w:r>
      <w:r w:rsidR="008D39CB">
        <w:rPr>
          <w:rFonts w:ascii="Times New Roman" w:hAnsi="Times New Roman" w:cs="Times New Roman"/>
          <w:sz w:val="24"/>
          <w:szCs w:val="24"/>
        </w:rPr>
        <w:t>r</w:t>
      </w:r>
      <w:r w:rsidR="00A94270">
        <w:rPr>
          <w:rFonts w:ascii="Times New Roman" w:hAnsi="Times New Roman" w:cs="Times New Roman"/>
          <w:sz w:val="24"/>
          <w:szCs w:val="24"/>
        </w:rPr>
        <w:t>ift</w:t>
      </w:r>
      <w:r w:rsidR="00290F09">
        <w:rPr>
          <w:rFonts w:ascii="Times New Roman" w:hAnsi="Times New Roman" w:cs="Times New Roman"/>
          <w:sz w:val="24"/>
          <w:szCs w:val="24"/>
        </w:rPr>
        <w:t>.</w:t>
      </w:r>
    </w:p>
    <w:p w14:paraId="0DC9A999" w14:textId="0C7C119A" w:rsidR="00915398" w:rsidRDefault="00915398">
      <w:pPr>
        <w:rPr>
          <w:rFonts w:ascii="Times New Roman" w:hAnsi="Times New Roman" w:cs="Times New Roman"/>
          <w:sz w:val="24"/>
          <w:szCs w:val="24"/>
        </w:rPr>
      </w:pPr>
    </w:p>
    <w:p w14:paraId="0EBBEB35" w14:textId="67D494EE" w:rsidR="00915398" w:rsidRDefault="00915398">
      <w:pPr>
        <w:rPr>
          <w:rFonts w:ascii="Times New Roman" w:hAnsi="Times New Roman" w:cs="Times New Roman"/>
          <w:sz w:val="24"/>
          <w:szCs w:val="24"/>
        </w:rPr>
      </w:pPr>
      <w:r>
        <w:rPr>
          <w:rFonts w:ascii="Times New Roman" w:hAnsi="Times New Roman" w:cs="Times New Roman"/>
          <w:b/>
          <w:bCs/>
          <w:sz w:val="24"/>
          <w:szCs w:val="24"/>
        </w:rPr>
        <w:t>Kungsbackafjorden</w:t>
      </w:r>
    </w:p>
    <w:p w14:paraId="34B5E2DA" w14:textId="2EE9D4F1" w:rsidR="00A94270" w:rsidRPr="00EE134C" w:rsidRDefault="00A94270">
      <w:pPr>
        <w:rPr>
          <w:rFonts w:ascii="Times New Roman" w:hAnsi="Times New Roman" w:cs="Times New Roman"/>
          <w:i/>
          <w:iCs/>
          <w:sz w:val="20"/>
          <w:szCs w:val="20"/>
        </w:rPr>
      </w:pPr>
      <w:r w:rsidRPr="00EE134C">
        <w:rPr>
          <w:rFonts w:ascii="Times New Roman" w:hAnsi="Times New Roman" w:cs="Times New Roman"/>
          <w:i/>
          <w:iCs/>
          <w:sz w:val="20"/>
          <w:szCs w:val="20"/>
        </w:rPr>
        <w:t xml:space="preserve">Havs- och vattenmyndigheten föreslår att området Kungsbackafjorden ersätter fredningsområdet Kungsbackaån, </w:t>
      </w:r>
      <w:proofErr w:type="spellStart"/>
      <w:r w:rsidRPr="00EE134C">
        <w:rPr>
          <w:rFonts w:ascii="Times New Roman" w:hAnsi="Times New Roman" w:cs="Times New Roman"/>
          <w:i/>
          <w:iCs/>
          <w:sz w:val="20"/>
          <w:szCs w:val="20"/>
        </w:rPr>
        <w:t>Rolfsån</w:t>
      </w:r>
      <w:proofErr w:type="spellEnd"/>
      <w:r w:rsidRPr="00EE134C">
        <w:rPr>
          <w:rFonts w:ascii="Times New Roman" w:hAnsi="Times New Roman" w:cs="Times New Roman"/>
          <w:i/>
          <w:iCs/>
          <w:sz w:val="20"/>
          <w:szCs w:val="20"/>
        </w:rPr>
        <w:t xml:space="preserve"> och </w:t>
      </w:r>
      <w:proofErr w:type="spellStart"/>
      <w:r w:rsidRPr="00EE134C">
        <w:rPr>
          <w:rFonts w:ascii="Times New Roman" w:hAnsi="Times New Roman" w:cs="Times New Roman"/>
          <w:i/>
          <w:iCs/>
          <w:sz w:val="20"/>
          <w:szCs w:val="20"/>
        </w:rPr>
        <w:t>Torpaån</w:t>
      </w:r>
      <w:proofErr w:type="spellEnd"/>
      <w:r w:rsidRPr="00EE134C">
        <w:rPr>
          <w:rFonts w:ascii="Times New Roman" w:hAnsi="Times New Roman" w:cs="Times New Roman"/>
          <w:i/>
          <w:iCs/>
          <w:sz w:val="20"/>
          <w:szCs w:val="20"/>
        </w:rPr>
        <w:t>. För det nya större området Kungsbackafjorden, är förslaget att fiske med nät, ryssjor och landvad ska vara förbjudet under hela året. I det inre området, som är detsamma som dagens inre område, bör dessutom handredskapsfiske vara förbjudet under perioden 1 oktober–31 mars. Under övrig tid är det endast tillåtet att i fiska med handredskap om fiskemetoden som sådan inte kräver användning av båt.</w:t>
      </w:r>
    </w:p>
    <w:p w14:paraId="34963770" w14:textId="494C2816" w:rsidR="00A94270" w:rsidRDefault="00A94270">
      <w:pPr>
        <w:rPr>
          <w:rFonts w:ascii="Times New Roman" w:hAnsi="Times New Roman" w:cs="Times New Roman"/>
          <w:sz w:val="24"/>
          <w:szCs w:val="24"/>
        </w:rPr>
      </w:pPr>
      <w:r>
        <w:rPr>
          <w:rFonts w:ascii="Times New Roman" w:hAnsi="Times New Roman" w:cs="Times New Roman"/>
          <w:sz w:val="24"/>
          <w:szCs w:val="24"/>
        </w:rPr>
        <w:t xml:space="preserve">SFPO konstaterar att </w:t>
      </w:r>
      <w:r w:rsidR="00772021">
        <w:rPr>
          <w:rFonts w:ascii="Times New Roman" w:hAnsi="Times New Roman" w:cs="Times New Roman"/>
          <w:sz w:val="24"/>
          <w:szCs w:val="24"/>
        </w:rPr>
        <w:t>förslaget inte anger något tydligt uttalat syfte</w:t>
      </w:r>
      <w:r>
        <w:rPr>
          <w:rFonts w:ascii="Times New Roman" w:hAnsi="Times New Roman" w:cs="Times New Roman"/>
          <w:sz w:val="24"/>
          <w:szCs w:val="24"/>
        </w:rPr>
        <w:t>.</w:t>
      </w:r>
      <w:r w:rsidR="00772021">
        <w:rPr>
          <w:rFonts w:ascii="Times New Roman" w:hAnsi="Times New Roman" w:cs="Times New Roman"/>
          <w:sz w:val="24"/>
          <w:szCs w:val="24"/>
        </w:rPr>
        <w:t xml:space="preserve"> Området görs större och i detsamma förbjuds fiske med nät, ryssjor</w:t>
      </w:r>
      <w:r>
        <w:rPr>
          <w:rFonts w:ascii="Times New Roman" w:hAnsi="Times New Roman" w:cs="Times New Roman"/>
          <w:sz w:val="24"/>
          <w:szCs w:val="24"/>
        </w:rPr>
        <w:t xml:space="preserve"> </w:t>
      </w:r>
      <w:r w:rsidR="00772021">
        <w:rPr>
          <w:rFonts w:ascii="Times New Roman" w:hAnsi="Times New Roman" w:cs="Times New Roman"/>
          <w:sz w:val="24"/>
          <w:szCs w:val="24"/>
        </w:rPr>
        <w:t xml:space="preserve">och landvad under hela året. Förslaget upplevs som ett förslag bara för att det ska finnas ett förslag och regleringen kommer att vara en reglering för regleringens skull, för man kan på goda grunder anta att någon kontroll ej kommer att förekomma. </w:t>
      </w:r>
    </w:p>
    <w:p w14:paraId="09AAB1BB" w14:textId="2D1A09FC" w:rsidR="00772021" w:rsidRDefault="00772021">
      <w:pPr>
        <w:rPr>
          <w:rFonts w:ascii="Times New Roman" w:hAnsi="Times New Roman" w:cs="Times New Roman"/>
          <w:sz w:val="24"/>
          <w:szCs w:val="24"/>
        </w:rPr>
      </w:pPr>
      <w:r>
        <w:rPr>
          <w:rFonts w:ascii="Times New Roman" w:hAnsi="Times New Roman" w:cs="Times New Roman"/>
          <w:b/>
          <w:bCs/>
          <w:sz w:val="24"/>
          <w:szCs w:val="24"/>
        </w:rPr>
        <w:lastRenderedPageBreak/>
        <w:t>Nidingen</w:t>
      </w:r>
      <w:r w:rsidR="00161C22">
        <w:rPr>
          <w:rFonts w:ascii="Times New Roman" w:hAnsi="Times New Roman" w:cs="Times New Roman"/>
          <w:b/>
          <w:bCs/>
          <w:sz w:val="24"/>
          <w:szCs w:val="24"/>
        </w:rPr>
        <w:t xml:space="preserve"> </w:t>
      </w:r>
    </w:p>
    <w:p w14:paraId="38870D8A" w14:textId="53E8B32D" w:rsidR="00772021" w:rsidRPr="00EE134C" w:rsidRDefault="00184663">
      <w:pPr>
        <w:rPr>
          <w:rFonts w:ascii="Times New Roman" w:hAnsi="Times New Roman" w:cs="Times New Roman"/>
          <w:i/>
          <w:iCs/>
          <w:sz w:val="20"/>
          <w:szCs w:val="20"/>
        </w:rPr>
      </w:pPr>
      <w:r w:rsidRPr="00EE134C">
        <w:rPr>
          <w:rFonts w:ascii="Times New Roman" w:hAnsi="Times New Roman" w:cs="Times New Roman"/>
          <w:i/>
          <w:iCs/>
          <w:sz w:val="20"/>
          <w:szCs w:val="20"/>
        </w:rPr>
        <w:t>Havs- och vattenmyndigheten föreslår att Nidingen blir ett nytt fredningsområde med förbud mot allt fiske, dock med undantag för handredskapsfiske, burfiske efter skaldjur och pelagisk flyttrål. Nidingen ligger också i ett område som i den gemensamma rekommendationen om fiskereglering i utsjöbankarna i Kattegatt föreslås omfattas av ett krav på AIS (</w:t>
      </w:r>
      <w:proofErr w:type="spellStart"/>
      <w:r w:rsidRPr="00EE134C">
        <w:rPr>
          <w:rFonts w:ascii="Times New Roman" w:hAnsi="Times New Roman" w:cs="Times New Roman"/>
          <w:i/>
          <w:iCs/>
          <w:sz w:val="20"/>
          <w:szCs w:val="20"/>
        </w:rPr>
        <w:t>Automatic</w:t>
      </w:r>
      <w:proofErr w:type="spellEnd"/>
      <w:r w:rsidRPr="00EE134C">
        <w:rPr>
          <w:rFonts w:ascii="Times New Roman" w:hAnsi="Times New Roman" w:cs="Times New Roman"/>
          <w:i/>
          <w:iCs/>
          <w:sz w:val="20"/>
          <w:szCs w:val="20"/>
        </w:rPr>
        <w:t xml:space="preserve"> </w:t>
      </w:r>
      <w:proofErr w:type="spellStart"/>
      <w:r w:rsidRPr="00EE134C">
        <w:rPr>
          <w:rFonts w:ascii="Times New Roman" w:hAnsi="Times New Roman" w:cs="Times New Roman"/>
          <w:i/>
          <w:iCs/>
          <w:sz w:val="20"/>
          <w:szCs w:val="20"/>
        </w:rPr>
        <w:t>Identification</w:t>
      </w:r>
      <w:proofErr w:type="spellEnd"/>
      <w:r w:rsidRPr="00EE134C">
        <w:rPr>
          <w:rFonts w:ascii="Times New Roman" w:hAnsi="Times New Roman" w:cs="Times New Roman"/>
          <w:i/>
          <w:iCs/>
          <w:sz w:val="20"/>
          <w:szCs w:val="20"/>
        </w:rPr>
        <w:t xml:space="preserve"> System). Krav på AIS möjliggör en realtidsbevakning av fiske i området för att säkerställa kontroll av regelefterlevnad. Detta kommer i så fall beslutas i en EU-förordning.</w:t>
      </w:r>
    </w:p>
    <w:p w14:paraId="212F6603" w14:textId="55C2266E" w:rsidR="00184663" w:rsidRDefault="00184663">
      <w:pPr>
        <w:rPr>
          <w:rFonts w:ascii="Times New Roman" w:hAnsi="Times New Roman" w:cs="Times New Roman"/>
          <w:sz w:val="24"/>
          <w:szCs w:val="24"/>
        </w:rPr>
      </w:pPr>
      <w:r>
        <w:rPr>
          <w:rFonts w:ascii="Times New Roman" w:hAnsi="Times New Roman" w:cs="Times New Roman"/>
          <w:sz w:val="24"/>
          <w:szCs w:val="24"/>
        </w:rPr>
        <w:t xml:space="preserve">SFPO konstaterar att </w:t>
      </w:r>
      <w:r w:rsidR="008D39CB">
        <w:rPr>
          <w:rFonts w:ascii="Times New Roman" w:hAnsi="Times New Roman" w:cs="Times New Roman"/>
          <w:sz w:val="24"/>
          <w:szCs w:val="24"/>
        </w:rPr>
        <w:t xml:space="preserve">även detta </w:t>
      </w:r>
      <w:r>
        <w:rPr>
          <w:rFonts w:ascii="Times New Roman" w:hAnsi="Times New Roman" w:cs="Times New Roman"/>
          <w:sz w:val="24"/>
          <w:szCs w:val="24"/>
        </w:rPr>
        <w:t xml:space="preserve">förslag inte anger något tydligt uttalat syfte. </w:t>
      </w:r>
      <w:r w:rsidR="00161C22">
        <w:rPr>
          <w:rFonts w:ascii="Times New Roman" w:hAnsi="Times New Roman" w:cs="Times New Roman"/>
          <w:sz w:val="24"/>
          <w:szCs w:val="24"/>
        </w:rPr>
        <w:t xml:space="preserve">På samma sätt som för Kungsbackafjorden känns det som en reglering för regleringens skull. Är det begränsade fiske som sker efter havskräfta med ristförsedd trål något problem? Om det inte är ett problem bör det heller inte förbjudas. </w:t>
      </w:r>
    </w:p>
    <w:p w14:paraId="11BA56E2" w14:textId="34A3D9C5" w:rsidR="00161C22" w:rsidRDefault="00161C22">
      <w:pPr>
        <w:rPr>
          <w:rFonts w:ascii="Times New Roman" w:hAnsi="Times New Roman" w:cs="Times New Roman"/>
          <w:sz w:val="24"/>
          <w:szCs w:val="24"/>
        </w:rPr>
      </w:pPr>
    </w:p>
    <w:p w14:paraId="0CE620DA" w14:textId="48034502" w:rsidR="00161C22" w:rsidRPr="00161C22" w:rsidRDefault="00161C22">
      <w:pPr>
        <w:rPr>
          <w:rFonts w:ascii="Times New Roman" w:hAnsi="Times New Roman" w:cs="Times New Roman"/>
          <w:b/>
          <w:bCs/>
          <w:sz w:val="32"/>
          <w:szCs w:val="32"/>
        </w:rPr>
      </w:pPr>
      <w:r w:rsidRPr="00161C22">
        <w:rPr>
          <w:rFonts w:ascii="Times New Roman" w:hAnsi="Times New Roman" w:cs="Times New Roman"/>
          <w:b/>
          <w:bCs/>
          <w:sz w:val="24"/>
          <w:szCs w:val="24"/>
        </w:rPr>
        <w:t>Båtafjordens strandängar</w:t>
      </w:r>
    </w:p>
    <w:p w14:paraId="6A81F21F" w14:textId="15386CF5" w:rsidR="007954A3" w:rsidRPr="00EE134C" w:rsidRDefault="007954A3">
      <w:pPr>
        <w:rPr>
          <w:rFonts w:ascii="Times New Roman" w:hAnsi="Times New Roman" w:cs="Times New Roman"/>
          <w:i/>
          <w:iCs/>
          <w:sz w:val="20"/>
          <w:szCs w:val="20"/>
        </w:rPr>
      </w:pPr>
      <w:r w:rsidRPr="00EE134C">
        <w:rPr>
          <w:rFonts w:ascii="Times New Roman" w:hAnsi="Times New Roman" w:cs="Times New Roman"/>
          <w:i/>
          <w:iCs/>
          <w:sz w:val="20"/>
          <w:szCs w:val="20"/>
        </w:rPr>
        <w:t>Förslaget är att det befintliga fredningsområdet Stora Även utvidgas och får ett nytt namn: Båtafjorden. I nuvarande fredningsområde råder fiskeförbud mellan den 1 oktober och den 31 mars, med undantag för fiske med hummertinor. Under resten av året är det endast tillåtet att fiska med landvad efter sill, skarpsill eller makrill, hummertinor och med handredskap, dock ej trollingfiske. Förslaget avseende fiskereglering för det nya större området Båtafjorden är det under hela året ska vara förbjudet att fiska med nät, ryssjor och landvad. I övrigt ska det vara tillåtet att fiska som i dag, dvs. fiske med hummertinor är tillåtet under hela året och under perioden 1 april–30 september är det tillåtet att i fiska med handredskap om fiskemetoden som sådan inte kräver användning av båt.</w:t>
      </w:r>
    </w:p>
    <w:p w14:paraId="3DC5C43B" w14:textId="3A880CD9" w:rsidR="00EE134C" w:rsidRDefault="00EE134C" w:rsidP="00EE134C">
      <w:pPr>
        <w:rPr>
          <w:rFonts w:ascii="Times New Roman" w:hAnsi="Times New Roman" w:cs="Times New Roman"/>
          <w:sz w:val="24"/>
          <w:szCs w:val="24"/>
        </w:rPr>
      </w:pPr>
      <w:r w:rsidRPr="007954A3">
        <w:rPr>
          <w:rFonts w:ascii="Times New Roman" w:hAnsi="Times New Roman" w:cs="Times New Roman"/>
          <w:sz w:val="24"/>
          <w:szCs w:val="24"/>
        </w:rPr>
        <w:t>I texten kan läsas ”Fisket bedrivs med kräfttrål med rist men endast vid ett enstaka år (2015), denna position baseras sannolikt på en felrapportering i loggboken (tabell 6 a; figur 5).”</w:t>
      </w:r>
      <w:r>
        <w:rPr>
          <w:rFonts w:ascii="Times New Roman" w:hAnsi="Times New Roman" w:cs="Times New Roman"/>
          <w:sz w:val="24"/>
          <w:szCs w:val="24"/>
        </w:rPr>
        <w:t xml:space="preserve"> Vi delar </w:t>
      </w:r>
      <w:r w:rsidR="008D39CB">
        <w:rPr>
          <w:rFonts w:ascii="Times New Roman" w:hAnsi="Times New Roman" w:cs="Times New Roman"/>
          <w:sz w:val="24"/>
          <w:szCs w:val="24"/>
        </w:rPr>
        <w:t>uppfattningen att</w:t>
      </w:r>
      <w:r>
        <w:rPr>
          <w:rFonts w:ascii="Times New Roman" w:hAnsi="Times New Roman" w:cs="Times New Roman"/>
          <w:sz w:val="24"/>
          <w:szCs w:val="24"/>
        </w:rPr>
        <w:t xml:space="preserve"> detta är en sannolik felrapportering. </w:t>
      </w:r>
    </w:p>
    <w:p w14:paraId="30B8BC0F" w14:textId="33FCF8ED" w:rsidR="00006334" w:rsidRDefault="00006334">
      <w:pPr>
        <w:rPr>
          <w:rFonts w:ascii="Times New Roman" w:hAnsi="Times New Roman" w:cs="Times New Roman"/>
          <w:sz w:val="24"/>
          <w:szCs w:val="24"/>
        </w:rPr>
      </w:pPr>
      <w:r>
        <w:rPr>
          <w:rFonts w:ascii="Times New Roman" w:hAnsi="Times New Roman" w:cs="Times New Roman"/>
          <w:sz w:val="24"/>
          <w:szCs w:val="24"/>
        </w:rPr>
        <w:t xml:space="preserve">SFPO har inga synpunkter på förslaget, som </w:t>
      </w:r>
      <w:r w:rsidR="00473FFA">
        <w:rPr>
          <w:rFonts w:ascii="Times New Roman" w:hAnsi="Times New Roman" w:cs="Times New Roman"/>
          <w:sz w:val="24"/>
          <w:szCs w:val="24"/>
        </w:rPr>
        <w:t xml:space="preserve">vi </w:t>
      </w:r>
      <w:r>
        <w:rPr>
          <w:rFonts w:ascii="Times New Roman" w:hAnsi="Times New Roman" w:cs="Times New Roman"/>
          <w:sz w:val="24"/>
          <w:szCs w:val="24"/>
        </w:rPr>
        <w:t xml:space="preserve">dock </w:t>
      </w:r>
      <w:r w:rsidR="00473FFA">
        <w:rPr>
          <w:rFonts w:ascii="Times New Roman" w:hAnsi="Times New Roman" w:cs="Times New Roman"/>
          <w:sz w:val="24"/>
          <w:szCs w:val="24"/>
        </w:rPr>
        <w:t xml:space="preserve">noterar </w:t>
      </w:r>
      <w:r>
        <w:rPr>
          <w:rFonts w:ascii="Times New Roman" w:hAnsi="Times New Roman" w:cs="Times New Roman"/>
          <w:sz w:val="24"/>
          <w:szCs w:val="24"/>
        </w:rPr>
        <w:t xml:space="preserve">även det saknar ett tydligt angivet syfte. </w:t>
      </w:r>
    </w:p>
    <w:p w14:paraId="0B3B4CA5" w14:textId="7CF80990" w:rsidR="00006334" w:rsidRDefault="00006334">
      <w:pPr>
        <w:rPr>
          <w:rFonts w:ascii="Times New Roman" w:hAnsi="Times New Roman" w:cs="Times New Roman"/>
          <w:sz w:val="24"/>
          <w:szCs w:val="24"/>
        </w:rPr>
      </w:pPr>
    </w:p>
    <w:p w14:paraId="5293DF49" w14:textId="46E2DCEB" w:rsidR="00006334" w:rsidRDefault="00BE586D">
      <w:pPr>
        <w:rPr>
          <w:rFonts w:ascii="Times New Roman" w:hAnsi="Times New Roman" w:cs="Times New Roman"/>
          <w:sz w:val="24"/>
          <w:szCs w:val="24"/>
        </w:rPr>
      </w:pPr>
      <w:r>
        <w:rPr>
          <w:rFonts w:ascii="Times New Roman" w:hAnsi="Times New Roman" w:cs="Times New Roman"/>
          <w:b/>
          <w:bCs/>
          <w:sz w:val="24"/>
          <w:szCs w:val="24"/>
        </w:rPr>
        <w:t>Balgö</w:t>
      </w:r>
      <w:r w:rsidR="004B0A3C">
        <w:rPr>
          <w:rFonts w:ascii="Times New Roman" w:hAnsi="Times New Roman" w:cs="Times New Roman"/>
          <w:b/>
          <w:bCs/>
          <w:sz w:val="24"/>
          <w:szCs w:val="24"/>
        </w:rPr>
        <w:t xml:space="preserve"> och Getterön</w:t>
      </w:r>
    </w:p>
    <w:p w14:paraId="09123CE3" w14:textId="77777777" w:rsidR="00EE134C" w:rsidRPr="00EE134C" w:rsidRDefault="00EE134C" w:rsidP="00EE134C">
      <w:pPr>
        <w:rPr>
          <w:rFonts w:ascii="Times New Roman" w:hAnsi="Times New Roman" w:cs="Times New Roman"/>
          <w:i/>
          <w:iCs/>
          <w:sz w:val="20"/>
          <w:szCs w:val="20"/>
        </w:rPr>
      </w:pPr>
      <w:r w:rsidRPr="00EE134C">
        <w:rPr>
          <w:rFonts w:ascii="Times New Roman" w:hAnsi="Times New Roman" w:cs="Times New Roman"/>
          <w:i/>
          <w:iCs/>
          <w:sz w:val="20"/>
          <w:szCs w:val="20"/>
        </w:rPr>
        <w:t xml:space="preserve">Havs- och vattenmyndigheten föreslår att allt fiske ska förbjudas i Balgö, med undantag för handredskapsfiske och burfiske efter skaldjur. I den del av området som ligger utanför baslinjen ska det även vara tillåtet att fiska med pelagisk flyttrål. Då delar av området ligger i vatten där även danska fiskare har tillträde förslår Havs- och vattenmyndigheten att den föreslagna regleringen i ett första skede endast ska gälla för vatten där enbart </w:t>
      </w:r>
      <w:proofErr w:type="gramStart"/>
      <w:r w:rsidRPr="00EE134C">
        <w:rPr>
          <w:rFonts w:ascii="Times New Roman" w:hAnsi="Times New Roman" w:cs="Times New Roman"/>
          <w:i/>
          <w:iCs/>
          <w:sz w:val="20"/>
          <w:szCs w:val="20"/>
        </w:rPr>
        <w:t>svensk fiske</w:t>
      </w:r>
      <w:proofErr w:type="gramEnd"/>
      <w:r w:rsidRPr="00EE134C">
        <w:rPr>
          <w:rFonts w:ascii="Times New Roman" w:hAnsi="Times New Roman" w:cs="Times New Roman"/>
          <w:i/>
          <w:iCs/>
          <w:sz w:val="20"/>
          <w:szCs w:val="20"/>
        </w:rPr>
        <w:t xml:space="preserve"> är tillåtet i avvaktan på att myndigheten arbetar vidare med en reglering på EU-nivå. Inför ett eventuellt införande av den nationella bestämmelsen kommer förslaget till ändrade föreskrifter att justeras vad gäller koordinaterna för det nya nationella fredningsområdet. Det föreslagna nya fredningsområdet Balgö, inkl. Getterön, omfattas delvis av det nuvarande fredningsområdet </w:t>
      </w:r>
      <w:proofErr w:type="spellStart"/>
      <w:r w:rsidRPr="00EE134C">
        <w:rPr>
          <w:rFonts w:ascii="Times New Roman" w:hAnsi="Times New Roman" w:cs="Times New Roman"/>
          <w:i/>
          <w:iCs/>
          <w:sz w:val="20"/>
          <w:szCs w:val="20"/>
        </w:rPr>
        <w:t>Himleån</w:t>
      </w:r>
      <w:proofErr w:type="spellEnd"/>
      <w:r w:rsidRPr="00EE134C">
        <w:rPr>
          <w:rFonts w:ascii="Times New Roman" w:hAnsi="Times New Roman" w:cs="Times New Roman"/>
          <w:i/>
          <w:iCs/>
          <w:sz w:val="20"/>
          <w:szCs w:val="20"/>
        </w:rPr>
        <w:t xml:space="preserve">. Den inre delen av </w:t>
      </w:r>
      <w:proofErr w:type="spellStart"/>
      <w:r w:rsidRPr="00EE134C">
        <w:rPr>
          <w:rFonts w:ascii="Times New Roman" w:hAnsi="Times New Roman" w:cs="Times New Roman"/>
          <w:i/>
          <w:iCs/>
          <w:sz w:val="20"/>
          <w:szCs w:val="20"/>
        </w:rPr>
        <w:t>Himleån</w:t>
      </w:r>
      <w:proofErr w:type="spellEnd"/>
      <w:r w:rsidRPr="00EE134C">
        <w:rPr>
          <w:rFonts w:ascii="Times New Roman" w:hAnsi="Times New Roman" w:cs="Times New Roman"/>
          <w:i/>
          <w:iCs/>
          <w:sz w:val="20"/>
          <w:szCs w:val="20"/>
        </w:rPr>
        <w:t xml:space="preserve"> ska dock fortsatt vara ett eget fredningsområde, vilket innebär att gränsen behöver justeras utifrån Balgös och Getteröns område.</w:t>
      </w:r>
    </w:p>
    <w:p w14:paraId="6ED28501" w14:textId="63650591" w:rsidR="00BE586D" w:rsidRDefault="00ED4C72">
      <w:pPr>
        <w:rPr>
          <w:rFonts w:ascii="Times New Roman" w:hAnsi="Times New Roman" w:cs="Times New Roman"/>
          <w:sz w:val="24"/>
          <w:szCs w:val="24"/>
        </w:rPr>
      </w:pPr>
      <w:r w:rsidRPr="00ED4C72">
        <w:rPr>
          <w:rFonts w:ascii="Times New Roman" w:hAnsi="Times New Roman" w:cs="Times New Roman"/>
          <w:sz w:val="24"/>
          <w:szCs w:val="24"/>
        </w:rPr>
        <w:t>I texten noterar vi den följande meningen: ”Utöver Sverige är det i Kattegatt i huvudsak Danmark och Tyskland som bedriver fiske.”</w:t>
      </w:r>
      <w:r>
        <w:rPr>
          <w:rFonts w:ascii="Times New Roman" w:hAnsi="Times New Roman" w:cs="Times New Roman"/>
          <w:sz w:val="24"/>
          <w:szCs w:val="24"/>
        </w:rPr>
        <w:t xml:space="preserve"> Vi tar tillfället i akt och påtalar än en gång den brist som följer av den bilaterala överenskommelsen mellan Danmark och Sverige syftande till att värna torsk i Kattegatt. Varför har ännu inga initiativ tagits för att inkludera Tyskland i den överenskommelsen, eller kanske snarare varför har inga initiativ tagits inom ramen för EU-samarbetet? </w:t>
      </w:r>
    </w:p>
    <w:p w14:paraId="798A7718" w14:textId="17585D95" w:rsidR="00B9757A" w:rsidRDefault="00B9757A">
      <w:pPr>
        <w:rPr>
          <w:rFonts w:ascii="Times New Roman" w:hAnsi="Times New Roman" w:cs="Times New Roman"/>
          <w:sz w:val="24"/>
          <w:szCs w:val="24"/>
        </w:rPr>
      </w:pPr>
      <w:r>
        <w:rPr>
          <w:rFonts w:ascii="Times New Roman" w:hAnsi="Times New Roman" w:cs="Times New Roman"/>
          <w:sz w:val="24"/>
          <w:szCs w:val="24"/>
        </w:rPr>
        <w:lastRenderedPageBreak/>
        <w:t>Den föreslagna regleringen slår mot kräftfisket med rist. På vilket sätt är det fisket ett problem och varför ska det förbjudas? Även här känns förslaget som ett förslag för förslagets skull och regleringen kommer inte att säkerställa några mervärden i någon del, det enda som nås är ett minskat kräftfiske med trål och rist i det området.</w:t>
      </w:r>
      <w:r w:rsidR="008D39CB">
        <w:rPr>
          <w:rFonts w:ascii="Times New Roman" w:hAnsi="Times New Roman" w:cs="Times New Roman"/>
          <w:sz w:val="24"/>
          <w:szCs w:val="24"/>
        </w:rPr>
        <w:t xml:space="preserve"> </w:t>
      </w:r>
      <w:r w:rsidR="00E11365">
        <w:rPr>
          <w:rFonts w:ascii="Times New Roman" w:hAnsi="Times New Roman" w:cs="Times New Roman"/>
          <w:sz w:val="24"/>
          <w:szCs w:val="24"/>
        </w:rPr>
        <w:t xml:space="preserve">Förslaget medför skada och ingen nytta och därför </w:t>
      </w:r>
      <w:r>
        <w:rPr>
          <w:rFonts w:ascii="Times New Roman" w:hAnsi="Times New Roman" w:cs="Times New Roman"/>
          <w:sz w:val="24"/>
          <w:szCs w:val="24"/>
        </w:rPr>
        <w:t>avstyrker</w:t>
      </w:r>
      <w:r w:rsidR="00E11365">
        <w:rPr>
          <w:rFonts w:ascii="Times New Roman" w:hAnsi="Times New Roman" w:cs="Times New Roman"/>
          <w:sz w:val="24"/>
          <w:szCs w:val="24"/>
        </w:rPr>
        <w:t xml:space="preserve"> SFPO</w:t>
      </w:r>
      <w:r>
        <w:rPr>
          <w:rFonts w:ascii="Times New Roman" w:hAnsi="Times New Roman" w:cs="Times New Roman"/>
          <w:sz w:val="24"/>
          <w:szCs w:val="24"/>
        </w:rPr>
        <w:t xml:space="preserve"> förslaget</w:t>
      </w:r>
      <w:r w:rsidR="0041715A">
        <w:rPr>
          <w:rFonts w:ascii="Times New Roman" w:hAnsi="Times New Roman" w:cs="Times New Roman"/>
          <w:sz w:val="24"/>
          <w:szCs w:val="24"/>
        </w:rPr>
        <w:t xml:space="preserve"> i sin helhet</w:t>
      </w:r>
      <w:r>
        <w:rPr>
          <w:rFonts w:ascii="Times New Roman" w:hAnsi="Times New Roman" w:cs="Times New Roman"/>
          <w:sz w:val="24"/>
          <w:szCs w:val="24"/>
        </w:rPr>
        <w:t>.</w:t>
      </w:r>
    </w:p>
    <w:p w14:paraId="295ADB10" w14:textId="77777777" w:rsidR="0041715A" w:rsidRDefault="0041715A">
      <w:pPr>
        <w:rPr>
          <w:rFonts w:ascii="Times New Roman" w:hAnsi="Times New Roman" w:cs="Times New Roman"/>
          <w:sz w:val="24"/>
          <w:szCs w:val="24"/>
        </w:rPr>
      </w:pPr>
    </w:p>
    <w:p w14:paraId="6A72EE9E" w14:textId="6B0A97FC" w:rsidR="00326307" w:rsidRDefault="004B0A3C">
      <w:pPr>
        <w:rPr>
          <w:rFonts w:ascii="Times New Roman" w:hAnsi="Times New Roman" w:cs="Times New Roman"/>
          <w:sz w:val="24"/>
          <w:szCs w:val="24"/>
        </w:rPr>
      </w:pPr>
      <w:proofErr w:type="spellStart"/>
      <w:r>
        <w:rPr>
          <w:rFonts w:ascii="Times New Roman" w:hAnsi="Times New Roman" w:cs="Times New Roman"/>
          <w:b/>
          <w:bCs/>
          <w:sz w:val="24"/>
          <w:szCs w:val="24"/>
        </w:rPr>
        <w:t>Utteros</w:t>
      </w:r>
      <w:proofErr w:type="spellEnd"/>
    </w:p>
    <w:p w14:paraId="10758B6C" w14:textId="3DBA6E66" w:rsidR="004B0A3C" w:rsidRPr="00EE134C" w:rsidRDefault="004B0A3C">
      <w:pPr>
        <w:rPr>
          <w:rFonts w:ascii="Times New Roman" w:hAnsi="Times New Roman" w:cs="Times New Roman"/>
          <w:i/>
          <w:iCs/>
          <w:sz w:val="20"/>
          <w:szCs w:val="20"/>
        </w:rPr>
      </w:pPr>
      <w:r w:rsidRPr="00EE134C">
        <w:rPr>
          <w:rFonts w:ascii="Times New Roman" w:hAnsi="Times New Roman" w:cs="Times New Roman"/>
          <w:i/>
          <w:iCs/>
          <w:sz w:val="20"/>
          <w:szCs w:val="20"/>
        </w:rPr>
        <w:t xml:space="preserve">Förslaget är att det nuvarande fredningsområdet </w:t>
      </w:r>
      <w:proofErr w:type="spellStart"/>
      <w:r w:rsidRPr="00EE134C">
        <w:rPr>
          <w:rFonts w:ascii="Times New Roman" w:hAnsi="Times New Roman" w:cs="Times New Roman"/>
          <w:i/>
          <w:iCs/>
          <w:sz w:val="20"/>
          <w:szCs w:val="20"/>
        </w:rPr>
        <w:t>Tvååkersån-Törlan</w:t>
      </w:r>
      <w:proofErr w:type="spellEnd"/>
      <w:r w:rsidRPr="00EE134C">
        <w:rPr>
          <w:rFonts w:ascii="Times New Roman" w:hAnsi="Times New Roman" w:cs="Times New Roman"/>
          <w:i/>
          <w:iCs/>
          <w:sz w:val="20"/>
          <w:szCs w:val="20"/>
        </w:rPr>
        <w:t xml:space="preserve"> utökas så att det omfattar hela </w:t>
      </w:r>
      <w:proofErr w:type="spellStart"/>
      <w:r w:rsidRPr="00EE134C">
        <w:rPr>
          <w:rFonts w:ascii="Times New Roman" w:hAnsi="Times New Roman" w:cs="Times New Roman"/>
          <w:i/>
          <w:iCs/>
          <w:sz w:val="20"/>
          <w:szCs w:val="20"/>
        </w:rPr>
        <w:t>Utteros</w:t>
      </w:r>
      <w:proofErr w:type="spellEnd"/>
      <w:r w:rsidRPr="00EE134C">
        <w:rPr>
          <w:rFonts w:ascii="Times New Roman" w:hAnsi="Times New Roman" w:cs="Times New Roman"/>
          <w:i/>
          <w:iCs/>
          <w:sz w:val="20"/>
          <w:szCs w:val="20"/>
        </w:rPr>
        <w:t xml:space="preserve"> naturreservat. I nuvarande fredningsområde råder fiskeförbud mellan den 1 oktober och den 31 mars, med undantag för fiske med hummertinor. Under resten av året är det endast tillåtet att fiska med landvad efter sill, skarpsill eller makrill, hummertinor och med handredskap, dock ej trollingfiske. I det nya större fredningsområdet är förslaget att det fortsatt vara förbjudet att fiska under perioden den 1 oktober–31 mars. Under resterande del av året kommer det endast att vara tillåtet att fiska med hummertinor och handredskap, dock ej trollning.</w:t>
      </w:r>
    </w:p>
    <w:p w14:paraId="2D801302" w14:textId="51C5C509" w:rsidR="00E11365" w:rsidRDefault="00E11365">
      <w:pPr>
        <w:rPr>
          <w:rFonts w:ascii="Times New Roman" w:hAnsi="Times New Roman" w:cs="Times New Roman"/>
          <w:sz w:val="24"/>
          <w:szCs w:val="24"/>
        </w:rPr>
      </w:pPr>
      <w:r>
        <w:rPr>
          <w:rFonts w:ascii="Times New Roman" w:hAnsi="Times New Roman" w:cs="Times New Roman"/>
          <w:sz w:val="24"/>
          <w:szCs w:val="24"/>
        </w:rPr>
        <w:t xml:space="preserve">SFPO har inget att erinra mot förslaget. </w:t>
      </w:r>
    </w:p>
    <w:p w14:paraId="2B24DD49" w14:textId="404A0C64" w:rsidR="00E11365" w:rsidRDefault="00E11365">
      <w:pPr>
        <w:rPr>
          <w:rFonts w:ascii="Times New Roman" w:hAnsi="Times New Roman" w:cs="Times New Roman"/>
          <w:sz w:val="24"/>
          <w:szCs w:val="24"/>
        </w:rPr>
      </w:pPr>
    </w:p>
    <w:p w14:paraId="73CA2E1E" w14:textId="62331615" w:rsidR="00E11365" w:rsidRPr="00E11365" w:rsidRDefault="00E11365">
      <w:pPr>
        <w:rPr>
          <w:rFonts w:ascii="Times New Roman" w:hAnsi="Times New Roman" w:cs="Times New Roman"/>
          <w:b/>
          <w:bCs/>
          <w:sz w:val="28"/>
          <w:szCs w:val="28"/>
        </w:rPr>
      </w:pPr>
      <w:r w:rsidRPr="00E11365">
        <w:rPr>
          <w:rFonts w:ascii="Times New Roman" w:hAnsi="Times New Roman" w:cs="Times New Roman"/>
          <w:b/>
          <w:bCs/>
          <w:sz w:val="24"/>
          <w:szCs w:val="24"/>
        </w:rPr>
        <w:t xml:space="preserve">Nordvästra Skånes havsområde inklusive naturreservatet </w:t>
      </w:r>
      <w:proofErr w:type="gramStart"/>
      <w:r w:rsidRPr="00E11365">
        <w:rPr>
          <w:rFonts w:ascii="Times New Roman" w:hAnsi="Times New Roman" w:cs="Times New Roman"/>
          <w:b/>
          <w:bCs/>
          <w:sz w:val="24"/>
          <w:szCs w:val="24"/>
        </w:rPr>
        <w:t>Skånska</w:t>
      </w:r>
      <w:proofErr w:type="gramEnd"/>
      <w:r w:rsidRPr="00E11365">
        <w:rPr>
          <w:rFonts w:ascii="Times New Roman" w:hAnsi="Times New Roman" w:cs="Times New Roman"/>
          <w:b/>
          <w:bCs/>
          <w:sz w:val="24"/>
          <w:szCs w:val="24"/>
        </w:rPr>
        <w:t xml:space="preserve"> Kattegatt</w:t>
      </w:r>
    </w:p>
    <w:p w14:paraId="431EEB38" w14:textId="3F8C866C" w:rsidR="007D2B4E" w:rsidRPr="00EE134C" w:rsidRDefault="007D2B4E">
      <w:pPr>
        <w:rPr>
          <w:rFonts w:ascii="Times New Roman" w:hAnsi="Times New Roman" w:cs="Times New Roman"/>
          <w:i/>
          <w:iCs/>
          <w:sz w:val="20"/>
          <w:szCs w:val="20"/>
        </w:rPr>
      </w:pPr>
      <w:r w:rsidRPr="00EE134C">
        <w:rPr>
          <w:rFonts w:ascii="Times New Roman" w:hAnsi="Times New Roman" w:cs="Times New Roman"/>
          <w:i/>
          <w:iCs/>
          <w:sz w:val="20"/>
          <w:szCs w:val="20"/>
        </w:rPr>
        <w:t>Havs- och vattenmyndigheten föreslår följande:</w:t>
      </w:r>
    </w:p>
    <w:p w14:paraId="0CE0E2C4" w14:textId="720DA3F9" w:rsidR="00E11365" w:rsidRPr="00EE134C" w:rsidRDefault="00E11365">
      <w:pPr>
        <w:rPr>
          <w:rFonts w:ascii="Times New Roman" w:hAnsi="Times New Roman" w:cs="Times New Roman"/>
          <w:i/>
          <w:iCs/>
          <w:sz w:val="20"/>
          <w:szCs w:val="20"/>
        </w:rPr>
      </w:pPr>
      <w:r w:rsidRPr="00EE134C">
        <w:rPr>
          <w:rFonts w:ascii="Times New Roman" w:hAnsi="Times New Roman" w:cs="Times New Roman"/>
          <w:i/>
          <w:iCs/>
          <w:sz w:val="20"/>
          <w:szCs w:val="20"/>
        </w:rPr>
        <w:t xml:space="preserve">Område 1: Naturreservatet </w:t>
      </w:r>
      <w:proofErr w:type="gramStart"/>
      <w:r w:rsidRPr="00EE134C">
        <w:rPr>
          <w:rFonts w:ascii="Times New Roman" w:hAnsi="Times New Roman" w:cs="Times New Roman"/>
          <w:i/>
          <w:iCs/>
          <w:sz w:val="20"/>
          <w:szCs w:val="20"/>
        </w:rPr>
        <w:t>Skånska</w:t>
      </w:r>
      <w:proofErr w:type="gramEnd"/>
      <w:r w:rsidRPr="00EE134C">
        <w:rPr>
          <w:rFonts w:ascii="Times New Roman" w:hAnsi="Times New Roman" w:cs="Times New Roman"/>
          <w:i/>
          <w:iCs/>
          <w:sz w:val="20"/>
          <w:szCs w:val="20"/>
        </w:rPr>
        <w:t xml:space="preserve"> Kattegatt samt anslutning till gränsen mot Danmark söderut – allt fiske förbjudet. </w:t>
      </w:r>
    </w:p>
    <w:p w14:paraId="11DB07E6" w14:textId="0B1BAB10" w:rsidR="007D2B4E" w:rsidRPr="00EE134C" w:rsidRDefault="00E11365">
      <w:pPr>
        <w:rPr>
          <w:rFonts w:ascii="Times New Roman" w:hAnsi="Times New Roman" w:cs="Times New Roman"/>
          <w:i/>
          <w:iCs/>
          <w:sz w:val="20"/>
          <w:szCs w:val="20"/>
        </w:rPr>
      </w:pPr>
      <w:r w:rsidRPr="00EE134C">
        <w:rPr>
          <w:rFonts w:ascii="Times New Roman" w:hAnsi="Times New Roman" w:cs="Times New Roman"/>
          <w:i/>
          <w:iCs/>
          <w:sz w:val="20"/>
          <w:szCs w:val="20"/>
        </w:rPr>
        <w:t>Område 2: Runt område 1 är förslaget att det införs ett område som följer Natura 2000-områdets gränser. Dock ansluter det zonerade området mot land endast i de mindre marina skyddade områdena som anges nedan (Hallands Väderö, Södra Bjärekusten och Jonstorp-</w:t>
      </w:r>
      <w:proofErr w:type="spellStart"/>
      <w:r w:rsidRPr="00EE134C">
        <w:rPr>
          <w:rFonts w:ascii="Times New Roman" w:hAnsi="Times New Roman" w:cs="Times New Roman"/>
          <w:i/>
          <w:iCs/>
          <w:sz w:val="20"/>
          <w:szCs w:val="20"/>
        </w:rPr>
        <w:t>Vegeåns</w:t>
      </w:r>
      <w:proofErr w:type="spellEnd"/>
      <w:r w:rsidRPr="00EE134C">
        <w:rPr>
          <w:rFonts w:ascii="Times New Roman" w:hAnsi="Times New Roman" w:cs="Times New Roman"/>
          <w:i/>
          <w:iCs/>
          <w:sz w:val="20"/>
          <w:szCs w:val="20"/>
        </w:rPr>
        <w:t xml:space="preserve"> mynning) samt i de befintliga fiskfredningsområdena (</w:t>
      </w:r>
      <w:proofErr w:type="spellStart"/>
      <w:r w:rsidRPr="00EE134C">
        <w:rPr>
          <w:rFonts w:ascii="Times New Roman" w:hAnsi="Times New Roman" w:cs="Times New Roman"/>
          <w:i/>
          <w:iCs/>
          <w:sz w:val="20"/>
          <w:szCs w:val="20"/>
        </w:rPr>
        <w:t>Stensån</w:t>
      </w:r>
      <w:proofErr w:type="spellEnd"/>
      <w:r w:rsidRPr="00EE134C">
        <w:rPr>
          <w:rFonts w:ascii="Times New Roman" w:hAnsi="Times New Roman" w:cs="Times New Roman"/>
          <w:i/>
          <w:iCs/>
          <w:sz w:val="20"/>
          <w:szCs w:val="20"/>
        </w:rPr>
        <w:t xml:space="preserve">, Dalbäcken, </w:t>
      </w:r>
      <w:proofErr w:type="spellStart"/>
      <w:r w:rsidRPr="00EE134C">
        <w:rPr>
          <w:rFonts w:ascii="Times New Roman" w:hAnsi="Times New Roman" w:cs="Times New Roman"/>
          <w:i/>
          <w:iCs/>
          <w:sz w:val="20"/>
          <w:szCs w:val="20"/>
        </w:rPr>
        <w:t>Mylte</w:t>
      </w:r>
      <w:proofErr w:type="spellEnd"/>
      <w:r w:rsidRPr="00EE134C">
        <w:rPr>
          <w:rFonts w:ascii="Times New Roman" w:hAnsi="Times New Roman" w:cs="Times New Roman"/>
          <w:i/>
          <w:iCs/>
          <w:sz w:val="20"/>
          <w:szCs w:val="20"/>
        </w:rPr>
        <w:t xml:space="preserve"> bäck, Vadbäcken, Segeltorpsbäcken - Möllebäcken, Rönne å, </w:t>
      </w:r>
      <w:proofErr w:type="spellStart"/>
      <w:r w:rsidRPr="00EE134C">
        <w:rPr>
          <w:rFonts w:ascii="Times New Roman" w:hAnsi="Times New Roman" w:cs="Times New Roman"/>
          <w:i/>
          <w:iCs/>
          <w:sz w:val="20"/>
          <w:szCs w:val="20"/>
        </w:rPr>
        <w:t>Vegeån</w:t>
      </w:r>
      <w:proofErr w:type="spellEnd"/>
      <w:r w:rsidRPr="00EE134C">
        <w:rPr>
          <w:rFonts w:ascii="Times New Roman" w:hAnsi="Times New Roman" w:cs="Times New Roman"/>
          <w:i/>
          <w:iCs/>
          <w:sz w:val="20"/>
          <w:szCs w:val="20"/>
        </w:rPr>
        <w:t xml:space="preserve">, </w:t>
      </w:r>
      <w:proofErr w:type="spellStart"/>
      <w:r w:rsidRPr="00EE134C">
        <w:rPr>
          <w:rFonts w:ascii="Times New Roman" w:hAnsi="Times New Roman" w:cs="Times New Roman"/>
          <w:i/>
          <w:iCs/>
          <w:sz w:val="20"/>
          <w:szCs w:val="20"/>
        </w:rPr>
        <w:t>Vattemöllebäcken</w:t>
      </w:r>
      <w:proofErr w:type="spellEnd"/>
      <w:r w:rsidRPr="00EE134C">
        <w:rPr>
          <w:rFonts w:ascii="Times New Roman" w:hAnsi="Times New Roman" w:cs="Times New Roman"/>
          <w:i/>
          <w:iCs/>
          <w:sz w:val="20"/>
          <w:szCs w:val="20"/>
        </w:rPr>
        <w:t xml:space="preserve">, </w:t>
      </w:r>
      <w:proofErr w:type="spellStart"/>
      <w:r w:rsidRPr="00EE134C">
        <w:rPr>
          <w:rFonts w:ascii="Times New Roman" w:hAnsi="Times New Roman" w:cs="Times New Roman"/>
          <w:i/>
          <w:iCs/>
          <w:sz w:val="20"/>
          <w:szCs w:val="20"/>
        </w:rPr>
        <w:t>Skälebäcken</w:t>
      </w:r>
      <w:proofErr w:type="spellEnd"/>
      <w:r w:rsidRPr="00EE134C">
        <w:rPr>
          <w:rFonts w:ascii="Times New Roman" w:hAnsi="Times New Roman" w:cs="Times New Roman"/>
          <w:i/>
          <w:iCs/>
          <w:sz w:val="20"/>
          <w:szCs w:val="20"/>
        </w:rPr>
        <w:t xml:space="preserve"> och </w:t>
      </w:r>
      <w:proofErr w:type="spellStart"/>
      <w:r w:rsidRPr="00EE134C">
        <w:rPr>
          <w:rFonts w:ascii="Times New Roman" w:hAnsi="Times New Roman" w:cs="Times New Roman"/>
          <w:i/>
          <w:iCs/>
          <w:sz w:val="20"/>
          <w:szCs w:val="20"/>
        </w:rPr>
        <w:t>Döshultsbäcken</w:t>
      </w:r>
      <w:proofErr w:type="spellEnd"/>
      <w:r w:rsidRPr="00EE134C">
        <w:rPr>
          <w:rFonts w:ascii="Times New Roman" w:hAnsi="Times New Roman" w:cs="Times New Roman"/>
          <w:i/>
          <w:iCs/>
          <w:sz w:val="20"/>
          <w:szCs w:val="20"/>
        </w:rPr>
        <w:t xml:space="preserve">). I detta område föreslås allt fiske med bottentrål, garn och ryssjor och långrev förbjudas året runt. Länsstyrelsen föreslås få möjlighet att besluta om undantag för garnfiske, ryssjefiske och långrev för yrkesmässigt fiske om det kan tillåtas utifrån naturvårds- och fiskevårdsskäl. I området förbjuds också fiske med handredskap på grundare vatten än tre meter under havsöringens fredningstid, som i Kattegatt är den 1 oktober – 31 mars och i Öresund den 15 september – 31 december. </w:t>
      </w:r>
    </w:p>
    <w:p w14:paraId="71175BA6" w14:textId="77777777" w:rsidR="007D2B4E" w:rsidRPr="00EE134C" w:rsidRDefault="00E11365">
      <w:pPr>
        <w:rPr>
          <w:rFonts w:ascii="Times New Roman" w:hAnsi="Times New Roman" w:cs="Times New Roman"/>
          <w:i/>
          <w:iCs/>
          <w:sz w:val="20"/>
          <w:szCs w:val="20"/>
        </w:rPr>
      </w:pPr>
      <w:r w:rsidRPr="00EE134C">
        <w:rPr>
          <w:rFonts w:ascii="Times New Roman" w:hAnsi="Times New Roman" w:cs="Times New Roman"/>
          <w:i/>
          <w:iCs/>
          <w:sz w:val="20"/>
          <w:szCs w:val="20"/>
        </w:rPr>
        <w:t xml:space="preserve">Förslaget innebär att fritidsfiske med garn i området förbjuds. Dock ansluter inte området mot land längs hela kuststräckan vilket möjliggör att fritidsfiske med garn fortsätter vara tillåtet i de områden som ligger utanför fredningsområdet. </w:t>
      </w:r>
    </w:p>
    <w:p w14:paraId="03AB56F1" w14:textId="532BEC8A" w:rsidR="007D2B4E" w:rsidRPr="00EE134C" w:rsidRDefault="00E11365">
      <w:pPr>
        <w:rPr>
          <w:rFonts w:ascii="Times New Roman" w:hAnsi="Times New Roman" w:cs="Times New Roman"/>
          <w:i/>
          <w:iCs/>
          <w:sz w:val="20"/>
          <w:szCs w:val="20"/>
        </w:rPr>
      </w:pPr>
      <w:r w:rsidRPr="00EE134C">
        <w:rPr>
          <w:rFonts w:ascii="Times New Roman" w:hAnsi="Times New Roman" w:cs="Times New Roman"/>
          <w:i/>
          <w:iCs/>
          <w:sz w:val="20"/>
          <w:szCs w:val="20"/>
        </w:rPr>
        <w:t xml:space="preserve">Alla befintliga fredningsområden inom området föreslås upphävas inklusive torskfredningsområdena i Skälderviken och Laholmsbukten. Detta innebär att länsstyrelsen även behöver beakta fiskevårdsskäl i bedömningen vad gäller tillstånd för yrkesmässigt fiske med garn, ryssja eller långrev. </w:t>
      </w:r>
    </w:p>
    <w:p w14:paraId="46EDD908" w14:textId="77777777" w:rsidR="007D2B4E" w:rsidRPr="00EE134C" w:rsidRDefault="00E11365">
      <w:pPr>
        <w:rPr>
          <w:rFonts w:ascii="Times New Roman" w:hAnsi="Times New Roman" w:cs="Times New Roman"/>
          <w:i/>
          <w:iCs/>
          <w:sz w:val="20"/>
          <w:szCs w:val="20"/>
        </w:rPr>
      </w:pPr>
      <w:r w:rsidRPr="00EE134C">
        <w:rPr>
          <w:rFonts w:ascii="Times New Roman" w:hAnsi="Times New Roman" w:cs="Times New Roman"/>
          <w:i/>
          <w:iCs/>
          <w:sz w:val="20"/>
          <w:szCs w:val="20"/>
        </w:rPr>
        <w:t xml:space="preserve">I dialogen som föregått denna remiss har bland annat länsstyrelsen framfört önskemål om att inrätta samverkansgrupper för att skydda tumlare. Syftet med denna typ av samverkansgrupper är att möjliggöra en adaptiv förvaltning och samverkansgruppen skulle i så fall kunna bestå av representanter från förvaltningsmyndigheter, forskare och representanter från fisket. Genom att ge länsstyrelsen möjlighet att ge tillstånd för garn- </w:t>
      </w:r>
      <w:proofErr w:type="spellStart"/>
      <w:r w:rsidRPr="00EE134C">
        <w:rPr>
          <w:rFonts w:ascii="Times New Roman" w:hAnsi="Times New Roman" w:cs="Times New Roman"/>
          <w:i/>
          <w:iCs/>
          <w:sz w:val="20"/>
          <w:szCs w:val="20"/>
        </w:rPr>
        <w:t>ryssje</w:t>
      </w:r>
      <w:proofErr w:type="spellEnd"/>
      <w:r w:rsidRPr="00EE134C">
        <w:rPr>
          <w:rFonts w:ascii="Times New Roman" w:hAnsi="Times New Roman" w:cs="Times New Roman"/>
          <w:i/>
          <w:iCs/>
          <w:sz w:val="20"/>
          <w:szCs w:val="20"/>
        </w:rPr>
        <w:t xml:space="preserve"> och långrevsfiske i dessa områden öppnas en verktygslåda som möjliggör en adaptiv förvaltning där ett beslut om tillstånd skulle kunna kompletteras med villkor kring hur, när och var fiske med garn, ryssja och långrev får bedrivas. Villkoren kan bland annat omfatta en geografisk begränsning, stängning av visst fiske under vissa perioder, begränsningar i maskstorlek, krav på </w:t>
      </w:r>
      <w:proofErr w:type="spellStart"/>
      <w:r w:rsidRPr="00EE134C">
        <w:rPr>
          <w:rFonts w:ascii="Times New Roman" w:hAnsi="Times New Roman" w:cs="Times New Roman"/>
          <w:i/>
          <w:iCs/>
          <w:sz w:val="20"/>
          <w:szCs w:val="20"/>
        </w:rPr>
        <w:t>pingers</w:t>
      </w:r>
      <w:proofErr w:type="spellEnd"/>
      <w:r w:rsidRPr="00EE134C">
        <w:rPr>
          <w:rFonts w:ascii="Times New Roman" w:hAnsi="Times New Roman" w:cs="Times New Roman"/>
          <w:i/>
          <w:iCs/>
          <w:sz w:val="20"/>
          <w:szCs w:val="20"/>
        </w:rPr>
        <w:t xml:space="preserve">, kamerabevakning eller observatörer ombord. Då fler bevarandevärden finns utpekade för de olika områdena ska även en bedömning göras utifrån andra naturvårdsskäl än endast tumlarens behov, men även i flera områden ur fiskevårdsskäl då flera fredningsområden ersätts av denna reglering. </w:t>
      </w:r>
    </w:p>
    <w:p w14:paraId="356D94A8" w14:textId="77777777" w:rsidR="007D2B4E" w:rsidRPr="00EE134C" w:rsidRDefault="00E11365">
      <w:pPr>
        <w:rPr>
          <w:rFonts w:ascii="Times New Roman" w:hAnsi="Times New Roman" w:cs="Times New Roman"/>
          <w:i/>
          <w:iCs/>
          <w:sz w:val="20"/>
          <w:szCs w:val="20"/>
        </w:rPr>
      </w:pPr>
      <w:r w:rsidRPr="00EE134C">
        <w:rPr>
          <w:rFonts w:ascii="Times New Roman" w:hAnsi="Times New Roman" w:cs="Times New Roman"/>
          <w:i/>
          <w:iCs/>
          <w:sz w:val="20"/>
          <w:szCs w:val="20"/>
        </w:rPr>
        <w:lastRenderedPageBreak/>
        <w:t xml:space="preserve">Det föreslagna nya fredningsområdet Nordvästra Skånes havsområde omfattar delvis vatten där danskt fiske har tillträde. För att begränsa fisket i dessa vatten krävs EU-reglering och Havs- och vattenmyndigheten föreslår därför att krav på tillstånd för garn-, </w:t>
      </w:r>
      <w:proofErr w:type="spellStart"/>
      <w:r w:rsidRPr="00EE134C">
        <w:rPr>
          <w:rFonts w:ascii="Times New Roman" w:hAnsi="Times New Roman" w:cs="Times New Roman"/>
          <w:i/>
          <w:iCs/>
          <w:sz w:val="20"/>
          <w:szCs w:val="20"/>
        </w:rPr>
        <w:t>ryssje</w:t>
      </w:r>
      <w:proofErr w:type="spellEnd"/>
      <w:r w:rsidRPr="00EE134C">
        <w:rPr>
          <w:rFonts w:ascii="Times New Roman" w:hAnsi="Times New Roman" w:cs="Times New Roman"/>
          <w:i/>
          <w:iCs/>
          <w:sz w:val="20"/>
          <w:szCs w:val="20"/>
        </w:rPr>
        <w:t xml:space="preserve">- och långrevsfiske i ett första steg ska gälla i vatten där endast svenskt fiske får bedrivas. Koordinaterna för den nationella delen av området kommer därför att behöva justeras. </w:t>
      </w:r>
    </w:p>
    <w:p w14:paraId="4907E05B" w14:textId="2DABDDED" w:rsidR="00E11365" w:rsidRPr="00EE134C" w:rsidRDefault="00E11365">
      <w:pPr>
        <w:rPr>
          <w:rFonts w:ascii="Times New Roman" w:hAnsi="Times New Roman" w:cs="Times New Roman"/>
          <w:i/>
          <w:iCs/>
        </w:rPr>
      </w:pPr>
      <w:r w:rsidRPr="00EE134C">
        <w:rPr>
          <w:rFonts w:ascii="Times New Roman" w:hAnsi="Times New Roman" w:cs="Times New Roman"/>
          <w:i/>
          <w:iCs/>
          <w:sz w:val="20"/>
          <w:szCs w:val="20"/>
        </w:rPr>
        <w:t>I de områden där utländskt fiske har tillträde har Havs- och vattenmyndigheten för avsikt att fortsätta arbetet med fiskereglering i form av en EU-process.</w:t>
      </w:r>
    </w:p>
    <w:p w14:paraId="45CE7CF4" w14:textId="687898B6" w:rsidR="00B9757A" w:rsidRDefault="0063484E">
      <w:pPr>
        <w:rPr>
          <w:rFonts w:ascii="Times New Roman" w:hAnsi="Times New Roman" w:cs="Times New Roman"/>
          <w:sz w:val="24"/>
          <w:szCs w:val="24"/>
        </w:rPr>
      </w:pPr>
      <w:r>
        <w:rPr>
          <w:rFonts w:ascii="Times New Roman" w:hAnsi="Times New Roman" w:cs="Times New Roman"/>
          <w:sz w:val="24"/>
          <w:szCs w:val="24"/>
        </w:rPr>
        <w:t xml:space="preserve">Vi noterar att kvalitén på de kartbilder som finns i remissen </w:t>
      </w:r>
      <w:r w:rsidR="000F4C53">
        <w:rPr>
          <w:rFonts w:ascii="Times New Roman" w:hAnsi="Times New Roman" w:cs="Times New Roman"/>
          <w:sz w:val="24"/>
          <w:szCs w:val="24"/>
        </w:rPr>
        <w:t>borde</w:t>
      </w:r>
      <w:r>
        <w:rPr>
          <w:rFonts w:ascii="Times New Roman" w:hAnsi="Times New Roman" w:cs="Times New Roman"/>
          <w:sz w:val="24"/>
          <w:szCs w:val="24"/>
        </w:rPr>
        <w:t xml:space="preserve"> ha varit av en bättre kvalité</w:t>
      </w:r>
      <w:r w:rsidR="008D39CB">
        <w:rPr>
          <w:rFonts w:ascii="Times New Roman" w:hAnsi="Times New Roman" w:cs="Times New Roman"/>
          <w:sz w:val="24"/>
          <w:szCs w:val="24"/>
        </w:rPr>
        <w:t xml:space="preserve"> (en sådan återfinns längre fram i remissen)</w:t>
      </w:r>
      <w:r>
        <w:rPr>
          <w:rFonts w:ascii="Times New Roman" w:hAnsi="Times New Roman" w:cs="Times New Roman"/>
          <w:sz w:val="24"/>
          <w:szCs w:val="24"/>
        </w:rPr>
        <w:t xml:space="preserve">. </w:t>
      </w:r>
    </w:p>
    <w:p w14:paraId="222B0F1E" w14:textId="231CEACF" w:rsidR="0063484E" w:rsidRPr="0063484E" w:rsidRDefault="0063484E" w:rsidP="0063484E">
      <w:pPr>
        <w:spacing w:after="0"/>
        <w:rPr>
          <w:rFonts w:ascii="Times New Roman" w:hAnsi="Times New Roman" w:cs="Times New Roman"/>
          <w:color w:val="201F1E"/>
          <w:sz w:val="24"/>
          <w:szCs w:val="24"/>
          <w:shd w:val="clear" w:color="auto" w:fill="FFFFFF"/>
        </w:rPr>
      </w:pPr>
      <w:r w:rsidRPr="0063484E">
        <w:rPr>
          <w:rFonts w:ascii="Times New Roman" w:hAnsi="Times New Roman" w:cs="Times New Roman"/>
          <w:sz w:val="24"/>
          <w:szCs w:val="24"/>
        </w:rPr>
        <w:t xml:space="preserve">SFPO anser </w:t>
      </w:r>
      <w:r w:rsidR="008D39CB">
        <w:rPr>
          <w:rFonts w:ascii="Times New Roman" w:hAnsi="Times New Roman" w:cs="Times New Roman"/>
          <w:sz w:val="24"/>
          <w:szCs w:val="24"/>
        </w:rPr>
        <w:t xml:space="preserve">generellt </w:t>
      </w:r>
      <w:r w:rsidRPr="0063484E">
        <w:rPr>
          <w:rFonts w:ascii="Times New Roman" w:hAnsi="Times New Roman" w:cs="Times New Roman"/>
          <w:sz w:val="24"/>
          <w:szCs w:val="24"/>
        </w:rPr>
        <w:t xml:space="preserve">att det är </w:t>
      </w:r>
      <w:r w:rsidRPr="0063484E">
        <w:rPr>
          <w:rFonts w:ascii="Times New Roman" w:hAnsi="Times New Roman" w:cs="Times New Roman"/>
          <w:color w:val="201F1E"/>
          <w:sz w:val="24"/>
          <w:szCs w:val="24"/>
          <w:shd w:val="clear" w:color="auto" w:fill="FFFFFF"/>
        </w:rPr>
        <w:t>verkningslöst</w:t>
      </w:r>
      <w:r w:rsidR="000F4C53">
        <w:rPr>
          <w:rFonts w:ascii="Times New Roman" w:hAnsi="Times New Roman" w:cs="Times New Roman"/>
          <w:color w:val="201F1E"/>
          <w:sz w:val="24"/>
          <w:szCs w:val="24"/>
          <w:shd w:val="clear" w:color="auto" w:fill="FFFFFF"/>
        </w:rPr>
        <w:t xml:space="preserve">, </w:t>
      </w:r>
      <w:r w:rsidRPr="0063484E">
        <w:rPr>
          <w:rFonts w:ascii="Times New Roman" w:hAnsi="Times New Roman" w:cs="Times New Roman"/>
          <w:color w:val="201F1E"/>
          <w:sz w:val="24"/>
          <w:szCs w:val="24"/>
          <w:shd w:val="clear" w:color="auto" w:fill="FFFFFF"/>
        </w:rPr>
        <w:t xml:space="preserve">oacceptabelt </w:t>
      </w:r>
      <w:r w:rsidR="000F4C53">
        <w:rPr>
          <w:rFonts w:ascii="Times New Roman" w:hAnsi="Times New Roman" w:cs="Times New Roman"/>
          <w:color w:val="201F1E"/>
          <w:sz w:val="24"/>
          <w:szCs w:val="24"/>
          <w:shd w:val="clear" w:color="auto" w:fill="FFFFFF"/>
        </w:rPr>
        <w:t xml:space="preserve">och </w:t>
      </w:r>
      <w:r w:rsidR="008D39CB">
        <w:rPr>
          <w:rFonts w:ascii="Times New Roman" w:hAnsi="Times New Roman" w:cs="Times New Roman"/>
          <w:color w:val="201F1E"/>
          <w:sz w:val="24"/>
          <w:szCs w:val="24"/>
          <w:shd w:val="clear" w:color="auto" w:fill="FFFFFF"/>
        </w:rPr>
        <w:t xml:space="preserve">synnerligen </w:t>
      </w:r>
      <w:r w:rsidR="000F4C53">
        <w:rPr>
          <w:rFonts w:ascii="Times New Roman" w:hAnsi="Times New Roman" w:cs="Times New Roman"/>
          <w:color w:val="201F1E"/>
          <w:sz w:val="24"/>
          <w:szCs w:val="24"/>
          <w:shd w:val="clear" w:color="auto" w:fill="FFFFFF"/>
        </w:rPr>
        <w:t xml:space="preserve">dålig politik </w:t>
      </w:r>
      <w:r w:rsidRPr="0063484E">
        <w:rPr>
          <w:rFonts w:ascii="Times New Roman" w:hAnsi="Times New Roman" w:cs="Times New Roman"/>
          <w:color w:val="201F1E"/>
          <w:sz w:val="24"/>
          <w:szCs w:val="24"/>
          <w:shd w:val="clear" w:color="auto" w:fill="FFFFFF"/>
        </w:rPr>
        <w:t>att ensidigt förbjuda svenska fiskare från att fiska i Öresund där danska fiskare får fiska.</w:t>
      </w:r>
    </w:p>
    <w:p w14:paraId="68C4EA89" w14:textId="77777777" w:rsidR="00990D39" w:rsidRDefault="0063484E" w:rsidP="00AD0409">
      <w:pPr>
        <w:spacing w:after="0"/>
        <w:rPr>
          <w:rFonts w:ascii="Times New Roman" w:hAnsi="Times New Roman" w:cs="Times New Roman"/>
          <w:color w:val="201F1E"/>
          <w:sz w:val="24"/>
          <w:szCs w:val="24"/>
          <w:shd w:val="clear" w:color="auto" w:fill="FFFFFF"/>
        </w:rPr>
      </w:pPr>
      <w:r w:rsidRPr="0063484E">
        <w:rPr>
          <w:rFonts w:ascii="Times New Roman" w:hAnsi="Times New Roman" w:cs="Times New Roman"/>
          <w:color w:val="201F1E"/>
          <w:sz w:val="24"/>
          <w:szCs w:val="24"/>
        </w:rPr>
        <w:br/>
      </w:r>
      <w:r w:rsidR="00122378">
        <w:rPr>
          <w:rFonts w:ascii="Times New Roman" w:hAnsi="Times New Roman" w:cs="Times New Roman"/>
          <w:color w:val="201F1E"/>
          <w:sz w:val="24"/>
          <w:szCs w:val="24"/>
          <w:shd w:val="clear" w:color="auto" w:fill="FFFFFF"/>
        </w:rPr>
        <w:t>SFPO motsätter sig starkt ett system med dispenser. Ett sådant system är för den enskilde yrkesfiskaren rättsosäkert. Det är inte rimligt a</w:t>
      </w:r>
      <w:r w:rsidR="000F4C53">
        <w:rPr>
          <w:rFonts w:ascii="Times New Roman" w:hAnsi="Times New Roman" w:cs="Times New Roman"/>
          <w:color w:val="201F1E"/>
          <w:sz w:val="24"/>
          <w:szCs w:val="24"/>
          <w:shd w:val="clear" w:color="auto" w:fill="FFFFFF"/>
        </w:rPr>
        <w:t>tt</w:t>
      </w:r>
      <w:r w:rsidR="00122378">
        <w:rPr>
          <w:rFonts w:ascii="Times New Roman" w:hAnsi="Times New Roman" w:cs="Times New Roman"/>
          <w:color w:val="201F1E"/>
          <w:sz w:val="24"/>
          <w:szCs w:val="24"/>
          <w:shd w:val="clear" w:color="auto" w:fill="FFFFFF"/>
        </w:rPr>
        <w:t xml:space="preserve"> en yrkesfiskare ska bedriva sin verksamhet på nåder. Vidare ifrågasätter vi om den nödvändiga kunskapen finns på länsstyrelsenivå. </w:t>
      </w:r>
    </w:p>
    <w:p w14:paraId="2607D253" w14:textId="77777777" w:rsidR="00990D39" w:rsidRDefault="00990D39" w:rsidP="00AD0409">
      <w:pPr>
        <w:spacing w:after="0"/>
        <w:rPr>
          <w:rFonts w:ascii="Times New Roman" w:hAnsi="Times New Roman" w:cs="Times New Roman"/>
          <w:color w:val="201F1E"/>
          <w:sz w:val="24"/>
          <w:szCs w:val="24"/>
          <w:shd w:val="clear" w:color="auto" w:fill="FFFFFF"/>
        </w:rPr>
      </w:pPr>
    </w:p>
    <w:p w14:paraId="0415AA7C" w14:textId="1588DB08" w:rsidR="00AD0409" w:rsidRPr="0063484E" w:rsidRDefault="0063484E" w:rsidP="00AD0409">
      <w:pPr>
        <w:spacing w:after="0"/>
        <w:rPr>
          <w:rFonts w:ascii="Times New Roman" w:hAnsi="Times New Roman" w:cs="Times New Roman"/>
          <w:sz w:val="24"/>
          <w:szCs w:val="24"/>
        </w:rPr>
      </w:pPr>
      <w:r w:rsidRPr="00122378">
        <w:rPr>
          <w:rFonts w:ascii="Times New Roman" w:hAnsi="Times New Roman" w:cs="Times New Roman"/>
          <w:color w:val="201F1E"/>
          <w:sz w:val="24"/>
          <w:szCs w:val="24"/>
          <w:shd w:val="clear" w:color="auto" w:fill="FFFFFF"/>
        </w:rPr>
        <w:t>Om</w:t>
      </w:r>
      <w:r w:rsidRPr="0063484E">
        <w:rPr>
          <w:rFonts w:ascii="Times New Roman" w:hAnsi="Times New Roman" w:cs="Times New Roman"/>
          <w:color w:val="201F1E"/>
          <w:sz w:val="24"/>
          <w:szCs w:val="24"/>
          <w:shd w:val="clear" w:color="auto" w:fill="FFFFFF"/>
        </w:rPr>
        <w:t xml:space="preserve"> det </w:t>
      </w:r>
      <w:r w:rsidR="00122378">
        <w:rPr>
          <w:rFonts w:ascii="Times New Roman" w:hAnsi="Times New Roman" w:cs="Times New Roman"/>
          <w:color w:val="201F1E"/>
          <w:sz w:val="24"/>
          <w:szCs w:val="24"/>
          <w:shd w:val="clear" w:color="auto" w:fill="FFFFFF"/>
        </w:rPr>
        <w:t>mot vår uppfattning</w:t>
      </w:r>
      <w:r w:rsidR="00990D39">
        <w:rPr>
          <w:rFonts w:ascii="Times New Roman" w:hAnsi="Times New Roman" w:cs="Times New Roman"/>
          <w:color w:val="201F1E"/>
          <w:sz w:val="24"/>
          <w:szCs w:val="24"/>
          <w:shd w:val="clear" w:color="auto" w:fill="FFFFFF"/>
        </w:rPr>
        <w:t xml:space="preserve"> om vad som är rätt</w:t>
      </w:r>
      <w:r w:rsidR="00122378">
        <w:rPr>
          <w:rFonts w:ascii="Times New Roman" w:hAnsi="Times New Roman" w:cs="Times New Roman"/>
          <w:color w:val="201F1E"/>
          <w:sz w:val="24"/>
          <w:szCs w:val="24"/>
          <w:shd w:val="clear" w:color="auto" w:fill="FFFFFF"/>
        </w:rPr>
        <w:t xml:space="preserve"> ändå </w:t>
      </w:r>
      <w:r w:rsidRPr="0063484E">
        <w:rPr>
          <w:rFonts w:ascii="Times New Roman" w:hAnsi="Times New Roman" w:cs="Times New Roman"/>
          <w:color w:val="201F1E"/>
          <w:sz w:val="24"/>
          <w:szCs w:val="24"/>
          <w:shd w:val="clear" w:color="auto" w:fill="FFFFFF"/>
        </w:rPr>
        <w:t xml:space="preserve">blir ett system med dispenser måste dessa gälla i minst </w:t>
      </w:r>
      <w:r w:rsidR="00122378">
        <w:rPr>
          <w:rFonts w:ascii="Times New Roman" w:hAnsi="Times New Roman" w:cs="Times New Roman"/>
          <w:color w:val="201F1E"/>
          <w:sz w:val="24"/>
          <w:szCs w:val="24"/>
          <w:shd w:val="clear" w:color="auto" w:fill="FFFFFF"/>
        </w:rPr>
        <w:t>tre</w:t>
      </w:r>
      <w:r w:rsidRPr="0063484E">
        <w:rPr>
          <w:rFonts w:ascii="Times New Roman" w:hAnsi="Times New Roman" w:cs="Times New Roman"/>
          <w:color w:val="201F1E"/>
          <w:sz w:val="24"/>
          <w:szCs w:val="24"/>
          <w:shd w:val="clear" w:color="auto" w:fill="FFFFFF"/>
        </w:rPr>
        <w:t xml:space="preserve"> år för att fisket ska </w:t>
      </w:r>
      <w:r w:rsidR="00122378">
        <w:rPr>
          <w:rFonts w:ascii="Times New Roman" w:hAnsi="Times New Roman" w:cs="Times New Roman"/>
          <w:color w:val="201F1E"/>
          <w:sz w:val="24"/>
          <w:szCs w:val="24"/>
          <w:shd w:val="clear" w:color="auto" w:fill="FFFFFF"/>
        </w:rPr>
        <w:t xml:space="preserve">kunna </w:t>
      </w:r>
      <w:r w:rsidRPr="0063484E">
        <w:rPr>
          <w:rFonts w:ascii="Times New Roman" w:hAnsi="Times New Roman" w:cs="Times New Roman"/>
          <w:color w:val="201F1E"/>
          <w:sz w:val="24"/>
          <w:szCs w:val="24"/>
          <w:shd w:val="clear" w:color="auto" w:fill="FFFFFF"/>
        </w:rPr>
        <w:t>gå att planera. Vi är också mycket oroliga för handläggningstiderna av dispenserna.</w:t>
      </w:r>
      <w:r w:rsidR="00122378">
        <w:rPr>
          <w:rFonts w:ascii="Times New Roman" w:hAnsi="Times New Roman" w:cs="Times New Roman"/>
          <w:color w:val="201F1E"/>
          <w:sz w:val="24"/>
          <w:szCs w:val="24"/>
          <w:shd w:val="clear" w:color="auto" w:fill="FFFFFF"/>
        </w:rPr>
        <w:t xml:space="preserve"> </w:t>
      </w:r>
      <w:r w:rsidRPr="0063484E">
        <w:rPr>
          <w:rFonts w:ascii="Times New Roman" w:hAnsi="Times New Roman" w:cs="Times New Roman"/>
          <w:color w:val="201F1E"/>
          <w:sz w:val="24"/>
          <w:szCs w:val="24"/>
          <w:shd w:val="clear" w:color="auto" w:fill="FFFFFF"/>
        </w:rPr>
        <w:t xml:space="preserve">Fiskare har råkat ut för att inte få dispenser i tid trots att ansökan skickats in </w:t>
      </w:r>
      <w:r w:rsidR="00122378">
        <w:rPr>
          <w:rFonts w:ascii="Times New Roman" w:hAnsi="Times New Roman" w:cs="Times New Roman"/>
          <w:color w:val="201F1E"/>
          <w:sz w:val="24"/>
          <w:szCs w:val="24"/>
          <w:shd w:val="clear" w:color="auto" w:fill="FFFFFF"/>
        </w:rPr>
        <w:t>i god tid</w:t>
      </w:r>
      <w:r w:rsidRPr="0063484E">
        <w:rPr>
          <w:rFonts w:ascii="Times New Roman" w:hAnsi="Times New Roman" w:cs="Times New Roman"/>
          <w:color w:val="201F1E"/>
          <w:sz w:val="24"/>
          <w:szCs w:val="24"/>
          <w:shd w:val="clear" w:color="auto" w:fill="FFFFFF"/>
        </w:rPr>
        <w:t>. Detta måste fungera</w:t>
      </w:r>
      <w:r w:rsidR="00122378">
        <w:rPr>
          <w:rFonts w:ascii="Times New Roman" w:hAnsi="Times New Roman" w:cs="Times New Roman"/>
          <w:color w:val="201F1E"/>
          <w:sz w:val="24"/>
          <w:szCs w:val="24"/>
          <w:shd w:val="clear" w:color="auto" w:fill="FFFFFF"/>
        </w:rPr>
        <w:t xml:space="preserve"> om det nu</w:t>
      </w:r>
      <w:r w:rsidR="008D39CB">
        <w:rPr>
          <w:rFonts w:ascii="Times New Roman" w:hAnsi="Times New Roman" w:cs="Times New Roman"/>
          <w:color w:val="201F1E"/>
          <w:sz w:val="24"/>
          <w:szCs w:val="24"/>
          <w:shd w:val="clear" w:color="auto" w:fill="FFFFFF"/>
        </w:rPr>
        <w:t>,</w:t>
      </w:r>
      <w:r w:rsidR="00122378">
        <w:rPr>
          <w:rFonts w:ascii="Times New Roman" w:hAnsi="Times New Roman" w:cs="Times New Roman"/>
          <w:color w:val="201F1E"/>
          <w:sz w:val="24"/>
          <w:szCs w:val="24"/>
          <w:shd w:val="clear" w:color="auto" w:fill="FFFFFF"/>
        </w:rPr>
        <w:t xml:space="preserve"> mot vår uppfattning om vad som är rätt och riktigt</w:t>
      </w:r>
      <w:r w:rsidR="008D39CB">
        <w:rPr>
          <w:rFonts w:ascii="Times New Roman" w:hAnsi="Times New Roman" w:cs="Times New Roman"/>
          <w:color w:val="201F1E"/>
          <w:sz w:val="24"/>
          <w:szCs w:val="24"/>
          <w:shd w:val="clear" w:color="auto" w:fill="FFFFFF"/>
        </w:rPr>
        <w:t>,</w:t>
      </w:r>
      <w:r w:rsidR="00122378">
        <w:rPr>
          <w:rFonts w:ascii="Times New Roman" w:hAnsi="Times New Roman" w:cs="Times New Roman"/>
          <w:color w:val="201F1E"/>
          <w:sz w:val="24"/>
          <w:szCs w:val="24"/>
          <w:shd w:val="clear" w:color="auto" w:fill="FFFFFF"/>
        </w:rPr>
        <w:t xml:space="preserve"> ändock skulle bli verklighet.</w:t>
      </w:r>
      <w:r w:rsidR="00AD0409">
        <w:rPr>
          <w:rFonts w:ascii="Times New Roman" w:hAnsi="Times New Roman" w:cs="Times New Roman"/>
          <w:color w:val="201F1E"/>
          <w:sz w:val="24"/>
          <w:szCs w:val="24"/>
          <w:shd w:val="clear" w:color="auto" w:fill="FFFFFF"/>
        </w:rPr>
        <w:t xml:space="preserve"> </w:t>
      </w:r>
      <w:r w:rsidR="00AD0409" w:rsidRPr="0063484E">
        <w:rPr>
          <w:rFonts w:ascii="Times New Roman" w:hAnsi="Times New Roman" w:cs="Times New Roman"/>
          <w:color w:val="201F1E"/>
          <w:sz w:val="24"/>
          <w:szCs w:val="24"/>
          <w:shd w:val="clear" w:color="auto" w:fill="FFFFFF"/>
        </w:rPr>
        <w:t>Hela systemet med dispenser känns osäkert. Är syftet att begränsa antalet nya fiskare i områdena kan vi ha en viss förståelse för det</w:t>
      </w:r>
      <w:r w:rsidR="000F4C53">
        <w:rPr>
          <w:rFonts w:ascii="Times New Roman" w:hAnsi="Times New Roman" w:cs="Times New Roman"/>
          <w:color w:val="201F1E"/>
          <w:sz w:val="24"/>
          <w:szCs w:val="24"/>
          <w:shd w:val="clear" w:color="auto" w:fill="FFFFFF"/>
        </w:rPr>
        <w:t>,</w:t>
      </w:r>
      <w:r w:rsidR="00AD0409" w:rsidRPr="0063484E">
        <w:rPr>
          <w:rFonts w:ascii="Times New Roman" w:hAnsi="Times New Roman" w:cs="Times New Roman"/>
          <w:color w:val="201F1E"/>
          <w:sz w:val="24"/>
          <w:szCs w:val="24"/>
          <w:shd w:val="clear" w:color="auto" w:fill="FFFFFF"/>
        </w:rPr>
        <w:t xml:space="preserve"> men en förutsättning är att de lokala fiskarna </w:t>
      </w:r>
      <w:r w:rsidR="00990D39">
        <w:rPr>
          <w:rFonts w:ascii="Times New Roman" w:hAnsi="Times New Roman" w:cs="Times New Roman"/>
          <w:color w:val="201F1E"/>
          <w:sz w:val="24"/>
          <w:szCs w:val="24"/>
          <w:shd w:val="clear" w:color="auto" w:fill="FFFFFF"/>
        </w:rPr>
        <w:t>ska kunna</w:t>
      </w:r>
      <w:r w:rsidR="00AD0409" w:rsidRPr="0063484E">
        <w:rPr>
          <w:rFonts w:ascii="Times New Roman" w:hAnsi="Times New Roman" w:cs="Times New Roman"/>
          <w:color w:val="201F1E"/>
          <w:sz w:val="24"/>
          <w:szCs w:val="24"/>
          <w:shd w:val="clear" w:color="auto" w:fill="FFFFFF"/>
        </w:rPr>
        <w:t xml:space="preserve"> fortsätta att bedriva sitt fiske utan alltför </w:t>
      </w:r>
      <w:r w:rsidR="00AD0409">
        <w:rPr>
          <w:rFonts w:ascii="Times New Roman" w:hAnsi="Times New Roman" w:cs="Times New Roman"/>
          <w:color w:val="201F1E"/>
          <w:sz w:val="24"/>
          <w:szCs w:val="24"/>
          <w:shd w:val="clear" w:color="auto" w:fill="FFFFFF"/>
        </w:rPr>
        <w:t>stora</w:t>
      </w:r>
      <w:r w:rsidR="00AD0409" w:rsidRPr="0063484E">
        <w:rPr>
          <w:rFonts w:ascii="Times New Roman" w:hAnsi="Times New Roman" w:cs="Times New Roman"/>
          <w:color w:val="201F1E"/>
          <w:sz w:val="24"/>
          <w:szCs w:val="24"/>
          <w:shd w:val="clear" w:color="auto" w:fill="FFFFFF"/>
        </w:rPr>
        <w:t xml:space="preserve"> hinder.</w:t>
      </w:r>
      <w:r w:rsidR="000F4C53">
        <w:rPr>
          <w:rFonts w:ascii="Times New Roman" w:hAnsi="Times New Roman" w:cs="Times New Roman"/>
          <w:color w:val="201F1E"/>
          <w:sz w:val="24"/>
          <w:szCs w:val="24"/>
          <w:shd w:val="clear" w:color="auto" w:fill="FFFFFF"/>
        </w:rPr>
        <w:t xml:space="preserve"> Det måste etableras en ordning för överprövning av dispensavslag. </w:t>
      </w:r>
      <w:r w:rsidR="006C3331">
        <w:rPr>
          <w:rFonts w:ascii="Times New Roman" w:hAnsi="Times New Roman" w:cs="Times New Roman"/>
          <w:color w:val="201F1E"/>
          <w:sz w:val="24"/>
          <w:szCs w:val="24"/>
          <w:shd w:val="clear" w:color="auto" w:fill="FFFFFF"/>
        </w:rPr>
        <w:t xml:space="preserve">Avslutningsvis kan fråga resas om det är lämpligt och tillåtligt att Havs- och vattenmyndigheten delegerar rätten att pröva om fiske ska få bedrivas till en länsstyrelse. </w:t>
      </w:r>
    </w:p>
    <w:p w14:paraId="6A372E00" w14:textId="237B49F8" w:rsidR="00122378" w:rsidRDefault="0063484E" w:rsidP="0063484E">
      <w:pPr>
        <w:spacing w:after="0"/>
        <w:rPr>
          <w:rFonts w:ascii="Times New Roman" w:hAnsi="Times New Roman" w:cs="Times New Roman"/>
          <w:color w:val="201F1E"/>
          <w:sz w:val="24"/>
          <w:szCs w:val="24"/>
          <w:shd w:val="clear" w:color="auto" w:fill="FFFFFF"/>
        </w:rPr>
      </w:pPr>
      <w:r w:rsidRPr="0063484E">
        <w:rPr>
          <w:rFonts w:ascii="Times New Roman" w:hAnsi="Times New Roman" w:cs="Times New Roman"/>
          <w:color w:val="201F1E"/>
          <w:sz w:val="24"/>
          <w:szCs w:val="24"/>
        </w:rPr>
        <w:br/>
      </w:r>
      <w:r w:rsidRPr="0063484E">
        <w:rPr>
          <w:rFonts w:ascii="Times New Roman" w:hAnsi="Times New Roman" w:cs="Times New Roman"/>
          <w:color w:val="201F1E"/>
          <w:sz w:val="24"/>
          <w:szCs w:val="24"/>
          <w:shd w:val="clear" w:color="auto" w:fill="FFFFFF"/>
        </w:rPr>
        <w:t xml:space="preserve">Redskap där man inte riskerar </w:t>
      </w:r>
      <w:r w:rsidR="008D39CB">
        <w:rPr>
          <w:rFonts w:ascii="Times New Roman" w:hAnsi="Times New Roman" w:cs="Times New Roman"/>
          <w:color w:val="201F1E"/>
          <w:sz w:val="24"/>
          <w:szCs w:val="24"/>
          <w:shd w:val="clear" w:color="auto" w:fill="FFFFFF"/>
        </w:rPr>
        <w:t xml:space="preserve">någon </w:t>
      </w:r>
      <w:r w:rsidRPr="0063484E">
        <w:rPr>
          <w:rFonts w:ascii="Times New Roman" w:hAnsi="Times New Roman" w:cs="Times New Roman"/>
          <w:color w:val="201F1E"/>
          <w:sz w:val="24"/>
          <w:szCs w:val="24"/>
          <w:shd w:val="clear" w:color="auto" w:fill="FFFFFF"/>
        </w:rPr>
        <w:t>bifångst av tumlare eller sjöfågel ska undantas</w:t>
      </w:r>
      <w:r w:rsidR="000F4C53">
        <w:rPr>
          <w:rFonts w:ascii="Times New Roman" w:hAnsi="Times New Roman" w:cs="Times New Roman"/>
          <w:color w:val="201F1E"/>
          <w:sz w:val="24"/>
          <w:szCs w:val="24"/>
          <w:shd w:val="clear" w:color="auto" w:fill="FFFFFF"/>
        </w:rPr>
        <w:t xml:space="preserve"> helt</w:t>
      </w:r>
      <w:r w:rsidRPr="0063484E">
        <w:rPr>
          <w:rFonts w:ascii="Times New Roman" w:hAnsi="Times New Roman" w:cs="Times New Roman"/>
          <w:color w:val="201F1E"/>
          <w:sz w:val="24"/>
          <w:szCs w:val="24"/>
          <w:shd w:val="clear" w:color="auto" w:fill="FFFFFF"/>
        </w:rPr>
        <w:t xml:space="preserve"> från fiskeförbudet</w:t>
      </w:r>
      <w:r w:rsidR="00122378">
        <w:rPr>
          <w:rFonts w:ascii="Times New Roman" w:hAnsi="Times New Roman" w:cs="Times New Roman"/>
          <w:color w:val="201F1E"/>
          <w:sz w:val="24"/>
          <w:szCs w:val="24"/>
          <w:shd w:val="clear" w:color="auto" w:fill="FFFFFF"/>
        </w:rPr>
        <w:t>, e</w:t>
      </w:r>
      <w:r w:rsidRPr="0063484E">
        <w:rPr>
          <w:rFonts w:ascii="Times New Roman" w:hAnsi="Times New Roman" w:cs="Times New Roman"/>
          <w:color w:val="201F1E"/>
          <w:sz w:val="24"/>
          <w:szCs w:val="24"/>
          <w:shd w:val="clear" w:color="auto" w:fill="FFFFFF"/>
        </w:rPr>
        <w:t>xempelvis burar,</w:t>
      </w:r>
      <w:r w:rsidR="00122378">
        <w:rPr>
          <w:rFonts w:ascii="Times New Roman" w:hAnsi="Times New Roman" w:cs="Times New Roman"/>
          <w:color w:val="201F1E"/>
          <w:sz w:val="24"/>
          <w:szCs w:val="24"/>
          <w:shd w:val="clear" w:color="auto" w:fill="FFFFFF"/>
        </w:rPr>
        <w:t xml:space="preserve"> </w:t>
      </w:r>
      <w:r w:rsidRPr="0063484E">
        <w:rPr>
          <w:rFonts w:ascii="Times New Roman" w:hAnsi="Times New Roman" w:cs="Times New Roman"/>
          <w:color w:val="201F1E"/>
          <w:sz w:val="24"/>
          <w:szCs w:val="24"/>
          <w:shd w:val="clear" w:color="auto" w:fill="FFFFFF"/>
        </w:rPr>
        <w:t>ryssjor och bottengarn.</w:t>
      </w:r>
    </w:p>
    <w:p w14:paraId="7221E328" w14:textId="22C93832" w:rsidR="00AD0409" w:rsidRDefault="0063484E" w:rsidP="0063484E">
      <w:pPr>
        <w:spacing w:after="0"/>
        <w:rPr>
          <w:rFonts w:ascii="Times New Roman" w:hAnsi="Times New Roman" w:cs="Times New Roman"/>
          <w:color w:val="201F1E"/>
          <w:sz w:val="24"/>
          <w:szCs w:val="24"/>
          <w:shd w:val="clear" w:color="auto" w:fill="FFFFFF"/>
        </w:rPr>
      </w:pPr>
      <w:r w:rsidRPr="0063484E">
        <w:rPr>
          <w:rFonts w:ascii="Times New Roman" w:hAnsi="Times New Roman" w:cs="Times New Roman"/>
          <w:color w:val="201F1E"/>
          <w:sz w:val="24"/>
          <w:szCs w:val="24"/>
        </w:rPr>
        <w:br/>
      </w:r>
      <w:r w:rsidR="00AD0409">
        <w:rPr>
          <w:rFonts w:ascii="Times New Roman" w:hAnsi="Times New Roman" w:cs="Times New Roman"/>
          <w:color w:val="201F1E"/>
          <w:sz w:val="24"/>
          <w:szCs w:val="24"/>
          <w:shd w:val="clear" w:color="auto" w:fill="FFFFFF"/>
        </w:rPr>
        <w:t>Våra medlemmar i området</w:t>
      </w:r>
      <w:r w:rsidRPr="0063484E">
        <w:rPr>
          <w:rFonts w:ascii="Times New Roman" w:hAnsi="Times New Roman" w:cs="Times New Roman"/>
          <w:color w:val="201F1E"/>
          <w:sz w:val="24"/>
          <w:szCs w:val="24"/>
          <w:shd w:val="clear" w:color="auto" w:fill="FFFFFF"/>
        </w:rPr>
        <w:t xml:space="preserve"> deltar självklart i ett samarbete för att skydda tumlare,</w:t>
      </w:r>
      <w:r w:rsidR="00AD0409">
        <w:rPr>
          <w:rFonts w:ascii="Times New Roman" w:hAnsi="Times New Roman" w:cs="Times New Roman"/>
          <w:color w:val="201F1E"/>
          <w:sz w:val="24"/>
          <w:szCs w:val="24"/>
          <w:shd w:val="clear" w:color="auto" w:fill="FFFFFF"/>
        </w:rPr>
        <w:t xml:space="preserve"> </w:t>
      </w:r>
      <w:r w:rsidRPr="0063484E">
        <w:rPr>
          <w:rFonts w:ascii="Times New Roman" w:hAnsi="Times New Roman" w:cs="Times New Roman"/>
          <w:color w:val="201F1E"/>
          <w:sz w:val="24"/>
          <w:szCs w:val="24"/>
          <w:shd w:val="clear" w:color="auto" w:fill="FFFFFF"/>
        </w:rPr>
        <w:t>sjöfågel m</w:t>
      </w:r>
      <w:r w:rsidR="00AD0409">
        <w:rPr>
          <w:rFonts w:ascii="Times New Roman" w:hAnsi="Times New Roman" w:cs="Times New Roman"/>
          <w:color w:val="201F1E"/>
          <w:sz w:val="24"/>
          <w:szCs w:val="24"/>
          <w:shd w:val="clear" w:color="auto" w:fill="FFFFFF"/>
        </w:rPr>
        <w:t xml:space="preserve">ed </w:t>
      </w:r>
      <w:r w:rsidRPr="0063484E">
        <w:rPr>
          <w:rFonts w:ascii="Times New Roman" w:hAnsi="Times New Roman" w:cs="Times New Roman"/>
          <w:color w:val="201F1E"/>
          <w:sz w:val="24"/>
          <w:szCs w:val="24"/>
          <w:shd w:val="clear" w:color="auto" w:fill="FFFFFF"/>
        </w:rPr>
        <w:t>m</w:t>
      </w:r>
      <w:r w:rsidR="00AD0409">
        <w:rPr>
          <w:rFonts w:ascii="Times New Roman" w:hAnsi="Times New Roman" w:cs="Times New Roman"/>
          <w:color w:val="201F1E"/>
          <w:sz w:val="24"/>
          <w:szCs w:val="24"/>
          <w:shd w:val="clear" w:color="auto" w:fill="FFFFFF"/>
        </w:rPr>
        <w:t>era,</w:t>
      </w:r>
      <w:r w:rsidRPr="0063484E">
        <w:rPr>
          <w:rFonts w:ascii="Times New Roman" w:hAnsi="Times New Roman" w:cs="Times New Roman"/>
          <w:color w:val="201F1E"/>
          <w:sz w:val="24"/>
          <w:szCs w:val="24"/>
          <w:shd w:val="clear" w:color="auto" w:fill="FFFFFF"/>
        </w:rPr>
        <w:t xml:space="preserve"> men en förutsättning är att man verkligen lyssnar på </w:t>
      </w:r>
      <w:r w:rsidR="000F4C53">
        <w:rPr>
          <w:rFonts w:ascii="Times New Roman" w:hAnsi="Times New Roman" w:cs="Times New Roman"/>
          <w:color w:val="201F1E"/>
          <w:sz w:val="24"/>
          <w:szCs w:val="24"/>
          <w:shd w:val="clear" w:color="auto" w:fill="FFFFFF"/>
        </w:rPr>
        <w:t>dem och deras kunskaper</w:t>
      </w:r>
      <w:r w:rsidRPr="0063484E">
        <w:rPr>
          <w:rFonts w:ascii="Times New Roman" w:hAnsi="Times New Roman" w:cs="Times New Roman"/>
          <w:color w:val="201F1E"/>
          <w:sz w:val="24"/>
          <w:szCs w:val="24"/>
          <w:shd w:val="clear" w:color="auto" w:fill="FFFFFF"/>
        </w:rPr>
        <w:t>.</w:t>
      </w:r>
      <w:r w:rsidR="00AD0409">
        <w:rPr>
          <w:rFonts w:ascii="Times New Roman" w:hAnsi="Times New Roman" w:cs="Times New Roman"/>
          <w:color w:val="201F1E"/>
          <w:sz w:val="24"/>
          <w:szCs w:val="24"/>
          <w:shd w:val="clear" w:color="auto" w:fill="FFFFFF"/>
        </w:rPr>
        <w:t xml:space="preserve"> </w:t>
      </w:r>
      <w:r w:rsidR="000F4C53">
        <w:rPr>
          <w:rFonts w:ascii="Times New Roman" w:hAnsi="Times New Roman" w:cs="Times New Roman"/>
          <w:color w:val="201F1E"/>
          <w:sz w:val="24"/>
          <w:szCs w:val="24"/>
          <w:shd w:val="clear" w:color="auto" w:fill="FFFFFF"/>
        </w:rPr>
        <w:t>De</w:t>
      </w:r>
      <w:r w:rsidRPr="0063484E">
        <w:rPr>
          <w:rFonts w:ascii="Times New Roman" w:hAnsi="Times New Roman" w:cs="Times New Roman"/>
          <w:color w:val="201F1E"/>
          <w:sz w:val="24"/>
          <w:szCs w:val="24"/>
          <w:shd w:val="clear" w:color="auto" w:fill="FFFFFF"/>
        </w:rPr>
        <w:t xml:space="preserve"> undviker ju redan </w:t>
      </w:r>
      <w:r w:rsidR="008D39CB">
        <w:rPr>
          <w:rFonts w:ascii="Times New Roman" w:hAnsi="Times New Roman" w:cs="Times New Roman"/>
          <w:color w:val="201F1E"/>
          <w:sz w:val="24"/>
          <w:szCs w:val="24"/>
          <w:shd w:val="clear" w:color="auto" w:fill="FFFFFF"/>
        </w:rPr>
        <w:t xml:space="preserve">nu </w:t>
      </w:r>
      <w:r w:rsidRPr="0063484E">
        <w:rPr>
          <w:rFonts w:ascii="Times New Roman" w:hAnsi="Times New Roman" w:cs="Times New Roman"/>
          <w:color w:val="201F1E"/>
          <w:sz w:val="24"/>
          <w:szCs w:val="24"/>
          <w:shd w:val="clear" w:color="auto" w:fill="FFFFFF"/>
        </w:rPr>
        <w:t xml:space="preserve">vissa områden vid vissa tider för att undvika bifångster och deltar i projekt med utprovning av </w:t>
      </w:r>
      <w:proofErr w:type="spellStart"/>
      <w:r w:rsidRPr="0063484E">
        <w:rPr>
          <w:rFonts w:ascii="Times New Roman" w:hAnsi="Times New Roman" w:cs="Times New Roman"/>
          <w:color w:val="201F1E"/>
          <w:sz w:val="24"/>
          <w:szCs w:val="24"/>
          <w:shd w:val="clear" w:color="auto" w:fill="FFFFFF"/>
        </w:rPr>
        <w:t>pingers</w:t>
      </w:r>
      <w:proofErr w:type="spellEnd"/>
      <w:r w:rsidRPr="0063484E">
        <w:rPr>
          <w:rFonts w:ascii="Times New Roman" w:hAnsi="Times New Roman" w:cs="Times New Roman"/>
          <w:color w:val="201F1E"/>
          <w:sz w:val="24"/>
          <w:szCs w:val="24"/>
          <w:shd w:val="clear" w:color="auto" w:fill="FFFFFF"/>
        </w:rPr>
        <w:t xml:space="preserve"> för att se vilka som är effektivast när det gäller att hålla tumlarna borta från redskapen.</w:t>
      </w:r>
    </w:p>
    <w:p w14:paraId="7C307E9D" w14:textId="6B764EA9" w:rsidR="00B570F1" w:rsidRDefault="00B570F1" w:rsidP="0063484E">
      <w:pPr>
        <w:spacing w:after="0"/>
        <w:rPr>
          <w:rFonts w:ascii="Times New Roman" w:hAnsi="Times New Roman" w:cs="Times New Roman"/>
          <w:color w:val="201F1E"/>
          <w:sz w:val="24"/>
          <w:szCs w:val="24"/>
          <w:shd w:val="clear" w:color="auto" w:fill="FFFFFF"/>
        </w:rPr>
      </w:pPr>
    </w:p>
    <w:p w14:paraId="1129C513" w14:textId="77777777" w:rsidR="00B570F1" w:rsidRPr="00B570F1" w:rsidRDefault="00B570F1" w:rsidP="00B570F1">
      <w:pPr>
        <w:rPr>
          <w:rFonts w:ascii="Times New Roman" w:hAnsi="Times New Roman" w:cs="Times New Roman"/>
          <w:color w:val="201F1E"/>
          <w:sz w:val="24"/>
          <w:szCs w:val="24"/>
          <w:shd w:val="clear" w:color="auto" w:fill="FFFFFF"/>
        </w:rPr>
      </w:pPr>
    </w:p>
    <w:p w14:paraId="2766B9DF" w14:textId="3FF2110D" w:rsidR="000F4C53" w:rsidRDefault="006C3331" w:rsidP="00B570F1">
      <w:pPr>
        <w:rPr>
          <w:rFonts w:ascii="Times New Roman" w:hAnsi="Times New Roman" w:cs="Times New Roman"/>
          <w:color w:val="201F1E"/>
          <w:sz w:val="24"/>
          <w:szCs w:val="24"/>
          <w:shd w:val="clear" w:color="auto" w:fill="FFFFFF"/>
        </w:rPr>
      </w:pPr>
      <w:r>
        <w:rPr>
          <w:rFonts w:ascii="Times New Roman" w:hAnsi="Times New Roman" w:cs="Times New Roman"/>
          <w:b/>
          <w:bCs/>
          <w:color w:val="201F1E"/>
          <w:sz w:val="24"/>
          <w:szCs w:val="24"/>
          <w:shd w:val="clear" w:color="auto" w:fill="FFFFFF"/>
        </w:rPr>
        <w:t>Synpunkter på bilaga 1 – Allmänt om påverkan på bevarandevärden och marin miljö</w:t>
      </w:r>
    </w:p>
    <w:p w14:paraId="0EB3CDD2" w14:textId="28C49CEC" w:rsidR="001179A2" w:rsidRDefault="001179A2" w:rsidP="00B570F1">
      <w:pPr>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Bilaga 1 upplever vi som ett negativt hopkok av SLU Aquas </w:t>
      </w:r>
      <w:proofErr w:type="spellStart"/>
      <w:r>
        <w:rPr>
          <w:rFonts w:ascii="Times New Roman" w:hAnsi="Times New Roman" w:cs="Times New Roman"/>
          <w:color w:val="201F1E"/>
          <w:sz w:val="24"/>
          <w:szCs w:val="24"/>
          <w:shd w:val="clear" w:color="auto" w:fill="FFFFFF"/>
        </w:rPr>
        <w:t>report</w:t>
      </w:r>
      <w:proofErr w:type="spellEnd"/>
      <w:r>
        <w:rPr>
          <w:rFonts w:ascii="Times New Roman" w:hAnsi="Times New Roman" w:cs="Times New Roman"/>
          <w:color w:val="201F1E"/>
          <w:sz w:val="24"/>
          <w:szCs w:val="24"/>
          <w:shd w:val="clear" w:color="auto" w:fill="FFFFFF"/>
        </w:rPr>
        <w:t xml:space="preserve"> 2018:7. </w:t>
      </w:r>
    </w:p>
    <w:p w14:paraId="6E2AE3E5" w14:textId="19C4CE12" w:rsidR="00C20E13" w:rsidRDefault="0000173E" w:rsidP="00B570F1">
      <w:pPr>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Svenskt yrkesfiske beskrevs i början av pandemin som samhällsviktig verksamhet i det att fisket bidrar till den svenska livsmedelsförsörjningen. Fiske har</w:t>
      </w:r>
      <w:r w:rsidR="008C1D82">
        <w:rPr>
          <w:rFonts w:ascii="Times New Roman" w:hAnsi="Times New Roman" w:cs="Times New Roman"/>
          <w:color w:val="201F1E"/>
          <w:sz w:val="24"/>
          <w:szCs w:val="24"/>
          <w:shd w:val="clear" w:color="auto" w:fill="FFFFFF"/>
        </w:rPr>
        <w:t xml:space="preserve"> tveklöst</w:t>
      </w:r>
      <w:r>
        <w:rPr>
          <w:rFonts w:ascii="Times New Roman" w:hAnsi="Times New Roman" w:cs="Times New Roman"/>
          <w:color w:val="201F1E"/>
          <w:sz w:val="24"/>
          <w:szCs w:val="24"/>
          <w:shd w:val="clear" w:color="auto" w:fill="FFFFFF"/>
        </w:rPr>
        <w:t xml:space="preserve"> en </w:t>
      </w:r>
      <w:r w:rsidR="008C1D82">
        <w:rPr>
          <w:rFonts w:ascii="Times New Roman" w:hAnsi="Times New Roman" w:cs="Times New Roman"/>
          <w:color w:val="201F1E"/>
          <w:sz w:val="24"/>
          <w:szCs w:val="24"/>
          <w:shd w:val="clear" w:color="auto" w:fill="FFFFFF"/>
        </w:rPr>
        <w:t xml:space="preserve">negativ marginell </w:t>
      </w:r>
      <w:r>
        <w:rPr>
          <w:rFonts w:ascii="Times New Roman" w:hAnsi="Times New Roman" w:cs="Times New Roman"/>
          <w:color w:val="201F1E"/>
          <w:sz w:val="24"/>
          <w:szCs w:val="24"/>
          <w:shd w:val="clear" w:color="auto" w:fill="FFFFFF"/>
        </w:rPr>
        <w:t>påverkan, precis som all annan mänsklig verksamhet. Hade svenska bönder varit föremål för samma granskning som svenska fiskare så hade en bonde inte fått använda sina åkrar, eftersom ett sådant användande skada</w:t>
      </w:r>
      <w:r w:rsidR="00C20E13">
        <w:rPr>
          <w:rFonts w:ascii="Times New Roman" w:hAnsi="Times New Roman" w:cs="Times New Roman"/>
          <w:color w:val="201F1E"/>
          <w:sz w:val="24"/>
          <w:szCs w:val="24"/>
          <w:shd w:val="clear" w:color="auto" w:fill="FFFFFF"/>
        </w:rPr>
        <w:t>r</w:t>
      </w:r>
      <w:r>
        <w:rPr>
          <w:rFonts w:ascii="Times New Roman" w:hAnsi="Times New Roman" w:cs="Times New Roman"/>
          <w:color w:val="201F1E"/>
          <w:sz w:val="24"/>
          <w:szCs w:val="24"/>
          <w:shd w:val="clear" w:color="auto" w:fill="FFFFFF"/>
        </w:rPr>
        <w:t xml:space="preserve"> den biologiska diversiteten och så vidare. Vad vill sägas härmed? Man måste ha en sund och balanserad </w:t>
      </w:r>
      <w:r w:rsidR="00472309">
        <w:rPr>
          <w:rFonts w:ascii="Times New Roman" w:hAnsi="Times New Roman" w:cs="Times New Roman"/>
          <w:color w:val="201F1E"/>
          <w:sz w:val="24"/>
          <w:szCs w:val="24"/>
          <w:shd w:val="clear" w:color="auto" w:fill="FFFFFF"/>
        </w:rPr>
        <w:t>helhets</w:t>
      </w:r>
      <w:r>
        <w:rPr>
          <w:rFonts w:ascii="Times New Roman" w:hAnsi="Times New Roman" w:cs="Times New Roman"/>
          <w:color w:val="201F1E"/>
          <w:sz w:val="24"/>
          <w:szCs w:val="24"/>
          <w:shd w:val="clear" w:color="auto" w:fill="FFFFFF"/>
        </w:rPr>
        <w:t xml:space="preserve">syn på den livsmedelsproduktion </w:t>
      </w:r>
      <w:r>
        <w:rPr>
          <w:rFonts w:ascii="Times New Roman" w:hAnsi="Times New Roman" w:cs="Times New Roman"/>
          <w:color w:val="201F1E"/>
          <w:sz w:val="24"/>
          <w:szCs w:val="24"/>
          <w:shd w:val="clear" w:color="auto" w:fill="FFFFFF"/>
        </w:rPr>
        <w:lastRenderedPageBreak/>
        <w:t>som fisket står för.</w:t>
      </w:r>
      <w:r w:rsidR="00C20E13">
        <w:rPr>
          <w:rFonts w:ascii="Times New Roman" w:hAnsi="Times New Roman" w:cs="Times New Roman"/>
          <w:color w:val="201F1E"/>
          <w:sz w:val="24"/>
          <w:szCs w:val="24"/>
          <w:shd w:val="clear" w:color="auto" w:fill="FFFFFF"/>
        </w:rPr>
        <w:t xml:space="preserve"> Det svenska </w:t>
      </w:r>
      <w:proofErr w:type="spellStart"/>
      <w:r w:rsidR="00C20E13">
        <w:rPr>
          <w:rFonts w:ascii="Times New Roman" w:hAnsi="Times New Roman" w:cs="Times New Roman"/>
          <w:color w:val="201F1E"/>
          <w:sz w:val="24"/>
          <w:szCs w:val="24"/>
          <w:shd w:val="clear" w:color="auto" w:fill="FFFFFF"/>
        </w:rPr>
        <w:t>demersala</w:t>
      </w:r>
      <w:proofErr w:type="spellEnd"/>
      <w:r w:rsidR="00C20E13">
        <w:rPr>
          <w:rFonts w:ascii="Times New Roman" w:hAnsi="Times New Roman" w:cs="Times New Roman"/>
          <w:color w:val="201F1E"/>
          <w:sz w:val="24"/>
          <w:szCs w:val="24"/>
          <w:shd w:val="clear" w:color="auto" w:fill="FFFFFF"/>
        </w:rPr>
        <w:t xml:space="preserve"> yrkesfisket ligger i framkant i skonsamhets- och selektivitetstänk i ett europeiskt perspektiv. </w:t>
      </w:r>
    </w:p>
    <w:p w14:paraId="412DDD59" w14:textId="622531F5" w:rsidR="00676EC9" w:rsidRDefault="00676EC9" w:rsidP="00B570F1">
      <w:pPr>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Den samhällsviktiga verksamhet som fisket bedriver och som vad avser det svenska </w:t>
      </w:r>
      <w:proofErr w:type="spellStart"/>
      <w:r>
        <w:rPr>
          <w:rFonts w:ascii="Times New Roman" w:hAnsi="Times New Roman" w:cs="Times New Roman"/>
          <w:color w:val="201F1E"/>
          <w:sz w:val="24"/>
          <w:szCs w:val="24"/>
          <w:shd w:val="clear" w:color="auto" w:fill="FFFFFF"/>
        </w:rPr>
        <w:t>demersala</w:t>
      </w:r>
      <w:proofErr w:type="spellEnd"/>
      <w:r>
        <w:rPr>
          <w:rFonts w:ascii="Times New Roman" w:hAnsi="Times New Roman" w:cs="Times New Roman"/>
          <w:color w:val="201F1E"/>
          <w:sz w:val="24"/>
          <w:szCs w:val="24"/>
          <w:shd w:val="clear" w:color="auto" w:fill="FFFFFF"/>
        </w:rPr>
        <w:t xml:space="preserve"> fisket ligger i framkant i ett europeiskt perspektiv framställs</w:t>
      </w:r>
      <w:r w:rsidR="00472309">
        <w:rPr>
          <w:rFonts w:ascii="Times New Roman" w:hAnsi="Times New Roman" w:cs="Times New Roman"/>
          <w:color w:val="201F1E"/>
          <w:sz w:val="24"/>
          <w:szCs w:val="24"/>
          <w:shd w:val="clear" w:color="auto" w:fill="FFFFFF"/>
        </w:rPr>
        <w:t>, för att uttrycka saken milt,</w:t>
      </w:r>
      <w:r>
        <w:rPr>
          <w:rFonts w:ascii="Times New Roman" w:hAnsi="Times New Roman" w:cs="Times New Roman"/>
          <w:color w:val="201F1E"/>
          <w:sz w:val="24"/>
          <w:szCs w:val="24"/>
          <w:shd w:val="clear" w:color="auto" w:fill="FFFFFF"/>
        </w:rPr>
        <w:t xml:space="preserve"> mindre fördelaktigt i bilaga 1. Vid vårt möte med Lena Tingström, Malin Wilhelmsson och Martin Rydgren den 28 januari riktade vi skarp och befogad kritik mot många formuleringar i bilaga 1. Texten i bilaga 1 framstår som obalanserad och framställer fisket som en belastning</w:t>
      </w:r>
      <w:r w:rsidR="001179A2">
        <w:rPr>
          <w:rFonts w:ascii="Times New Roman" w:hAnsi="Times New Roman" w:cs="Times New Roman"/>
          <w:color w:val="201F1E"/>
          <w:sz w:val="24"/>
          <w:szCs w:val="24"/>
          <w:shd w:val="clear" w:color="auto" w:fill="FFFFFF"/>
        </w:rPr>
        <w:t xml:space="preserve"> och förstörande den marina miljön</w:t>
      </w:r>
      <w:r>
        <w:rPr>
          <w:rFonts w:ascii="Times New Roman" w:hAnsi="Times New Roman" w:cs="Times New Roman"/>
          <w:color w:val="201F1E"/>
          <w:sz w:val="24"/>
          <w:szCs w:val="24"/>
          <w:shd w:val="clear" w:color="auto" w:fill="FFFFFF"/>
        </w:rPr>
        <w:t xml:space="preserve">. </w:t>
      </w:r>
      <w:r w:rsidR="001179A2">
        <w:rPr>
          <w:rFonts w:ascii="Times New Roman" w:hAnsi="Times New Roman" w:cs="Times New Roman"/>
          <w:color w:val="201F1E"/>
          <w:sz w:val="24"/>
          <w:szCs w:val="24"/>
          <w:shd w:val="clear" w:color="auto" w:fill="FFFFFF"/>
        </w:rPr>
        <w:t xml:space="preserve">Man kan rent logiskt fråga sig hur det kan finnas kvar så mycket som är skyddsvärt om trålfisket förstör så mycket som görs gällande mot bakgrund av att trålfiske har pågått sedan länge. </w:t>
      </w:r>
      <w:r>
        <w:rPr>
          <w:rFonts w:ascii="Times New Roman" w:hAnsi="Times New Roman" w:cs="Times New Roman"/>
          <w:color w:val="201F1E"/>
          <w:sz w:val="24"/>
          <w:szCs w:val="24"/>
          <w:shd w:val="clear" w:color="auto" w:fill="FFFFFF"/>
        </w:rPr>
        <w:t xml:space="preserve">Fisket är samhällsviktig verksamhet, inte någon belastning. </w:t>
      </w:r>
    </w:p>
    <w:p w14:paraId="0A88F612" w14:textId="77777777" w:rsidR="00472309" w:rsidRDefault="00C13325" w:rsidP="00B570F1">
      <w:pPr>
        <w:rPr>
          <w:rFonts w:ascii="Times New Roman" w:hAnsi="Times New Roman" w:cs="Times New Roman"/>
          <w:color w:val="201F1E"/>
          <w:sz w:val="24"/>
          <w:szCs w:val="24"/>
          <w:shd w:val="clear" w:color="auto" w:fill="FFFFFF"/>
        </w:rPr>
      </w:pPr>
      <w:r w:rsidRPr="00C13325">
        <w:rPr>
          <w:rFonts w:ascii="Times New Roman" w:hAnsi="Times New Roman" w:cs="Times New Roman"/>
          <w:color w:val="201F1E"/>
          <w:sz w:val="24"/>
          <w:szCs w:val="24"/>
          <w:shd w:val="clear" w:color="auto" w:fill="FFFFFF"/>
        </w:rPr>
        <w:t>En del av det som står i bilaga 1 skulle kunna tolkas som fiskeripolitiskt tyckande. Fiskeripolitiken är som den är, men bestämmelserna gäller. Meningen ”</w:t>
      </w:r>
      <w:r w:rsidRPr="00C13325">
        <w:rPr>
          <w:rFonts w:ascii="Times New Roman" w:hAnsi="Times New Roman" w:cs="Times New Roman"/>
          <w:sz w:val="24"/>
          <w:szCs w:val="24"/>
        </w:rPr>
        <w:t xml:space="preserve"> Fiske som inriktas på större rovfiskar har visat sig kunna ge effekter på födovävarnas sammansättning och funktion, och bidra till att förstärka övergödningseffekter</w:t>
      </w:r>
      <w:r w:rsidRPr="00C13325">
        <w:rPr>
          <w:rFonts w:ascii="Times New Roman" w:hAnsi="Times New Roman" w:cs="Times New Roman"/>
          <w:color w:val="201F1E"/>
          <w:sz w:val="24"/>
          <w:szCs w:val="24"/>
          <w:shd w:val="clear" w:color="auto" w:fill="FFFFFF"/>
        </w:rPr>
        <w:t>” skulle exempelvis kunna uppfattas som en sågning av delar av den gemensamma fiskeripolitikens tekniska bestämmelser.</w:t>
      </w:r>
    </w:p>
    <w:p w14:paraId="1024F04C" w14:textId="1F870724" w:rsidR="00472309" w:rsidRDefault="00472309" w:rsidP="00B570F1">
      <w:pPr>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Bilaga 1 är frapperande på många sätt. Säl- och skarvproblematiken är välkänd och forskning visar </w:t>
      </w:r>
      <w:r w:rsidR="00E728AA">
        <w:rPr>
          <w:rFonts w:ascii="Times New Roman" w:hAnsi="Times New Roman" w:cs="Times New Roman"/>
          <w:color w:val="201F1E"/>
          <w:sz w:val="24"/>
          <w:szCs w:val="24"/>
          <w:shd w:val="clear" w:color="auto" w:fill="FFFFFF"/>
        </w:rPr>
        <w:t>på en</w:t>
      </w:r>
      <w:r>
        <w:rPr>
          <w:rFonts w:ascii="Times New Roman" w:hAnsi="Times New Roman" w:cs="Times New Roman"/>
          <w:color w:val="201F1E"/>
          <w:sz w:val="24"/>
          <w:szCs w:val="24"/>
          <w:shd w:val="clear" w:color="auto" w:fill="FFFFFF"/>
        </w:rPr>
        <w:t xml:space="preserve"> konsum</w:t>
      </w:r>
      <w:r w:rsidR="00E728AA">
        <w:rPr>
          <w:rFonts w:ascii="Times New Roman" w:hAnsi="Times New Roman" w:cs="Times New Roman"/>
          <w:color w:val="201F1E"/>
          <w:sz w:val="24"/>
          <w:szCs w:val="24"/>
          <w:shd w:val="clear" w:color="auto" w:fill="FFFFFF"/>
        </w:rPr>
        <w:t xml:space="preserve">tion som är </w:t>
      </w:r>
      <w:r>
        <w:rPr>
          <w:rFonts w:ascii="Times New Roman" w:hAnsi="Times New Roman" w:cs="Times New Roman"/>
          <w:color w:val="201F1E"/>
          <w:sz w:val="24"/>
          <w:szCs w:val="24"/>
          <w:shd w:val="clear" w:color="auto" w:fill="FFFFFF"/>
        </w:rPr>
        <w:t>30 gånger mer fisk än vad som fiskas av människor. Söker man på säl i dokumentet är första träffen ett påstående att sälen blivit magrare och detta kopplar man till fisket. Inte ett ord om den explosionsartade tillväxt som ägt rum i nutid</w:t>
      </w:r>
      <w:r w:rsidR="00E728AA">
        <w:rPr>
          <w:rFonts w:ascii="Times New Roman" w:hAnsi="Times New Roman" w:cs="Times New Roman"/>
          <w:color w:val="201F1E"/>
          <w:sz w:val="24"/>
          <w:szCs w:val="24"/>
          <w:shd w:val="clear" w:color="auto" w:fill="FFFFFF"/>
        </w:rPr>
        <w:t xml:space="preserve"> – detta är felaktigt</w:t>
      </w:r>
      <w:r>
        <w:rPr>
          <w:rFonts w:ascii="Times New Roman" w:hAnsi="Times New Roman" w:cs="Times New Roman"/>
          <w:color w:val="201F1E"/>
          <w:sz w:val="24"/>
          <w:szCs w:val="24"/>
          <w:shd w:val="clear" w:color="auto" w:fill="FFFFFF"/>
        </w:rPr>
        <w:t xml:space="preserve">. </w:t>
      </w:r>
    </w:p>
    <w:p w14:paraId="0C20B61E" w14:textId="4A182FA1" w:rsidR="0000173E" w:rsidRDefault="00472309" w:rsidP="00B570F1">
      <w:pPr>
        <w:rPr>
          <w:rFonts w:ascii="Times New Roman" w:hAnsi="Times New Roman" w:cs="Times New Roman"/>
          <w:color w:val="201F1E"/>
          <w:sz w:val="24"/>
          <w:szCs w:val="24"/>
          <w:shd w:val="clear" w:color="auto" w:fill="FFFFFF"/>
        </w:rPr>
      </w:pPr>
      <w:r w:rsidRPr="00472309">
        <w:rPr>
          <w:rFonts w:ascii="Times New Roman" w:hAnsi="Times New Roman" w:cs="Times New Roman"/>
          <w:color w:val="201F1E"/>
          <w:sz w:val="24"/>
          <w:szCs w:val="24"/>
          <w:shd w:val="clear" w:color="auto" w:fill="FFFFFF"/>
        </w:rPr>
        <w:t xml:space="preserve">Man tänker direkt på torskfredningsområdet i Kattegatt när man </w:t>
      </w:r>
      <w:r>
        <w:rPr>
          <w:rFonts w:ascii="Times New Roman" w:hAnsi="Times New Roman" w:cs="Times New Roman"/>
          <w:color w:val="201F1E"/>
          <w:sz w:val="24"/>
          <w:szCs w:val="24"/>
          <w:shd w:val="clear" w:color="auto" w:fill="FFFFFF"/>
        </w:rPr>
        <w:t xml:space="preserve">i </w:t>
      </w:r>
      <w:r w:rsidR="00E728AA">
        <w:rPr>
          <w:rFonts w:ascii="Times New Roman" w:hAnsi="Times New Roman" w:cs="Times New Roman"/>
          <w:color w:val="201F1E"/>
          <w:sz w:val="24"/>
          <w:szCs w:val="24"/>
          <w:shd w:val="clear" w:color="auto" w:fill="FFFFFF"/>
        </w:rPr>
        <w:t>bilaga 1</w:t>
      </w:r>
      <w:r>
        <w:rPr>
          <w:rFonts w:ascii="Times New Roman" w:hAnsi="Times New Roman" w:cs="Times New Roman"/>
          <w:color w:val="201F1E"/>
          <w:sz w:val="24"/>
          <w:szCs w:val="24"/>
          <w:shd w:val="clear" w:color="auto" w:fill="FFFFFF"/>
        </w:rPr>
        <w:t xml:space="preserve"> </w:t>
      </w:r>
      <w:r w:rsidRPr="00472309">
        <w:rPr>
          <w:rFonts w:ascii="Times New Roman" w:hAnsi="Times New Roman" w:cs="Times New Roman"/>
          <w:color w:val="201F1E"/>
          <w:sz w:val="24"/>
          <w:szCs w:val="24"/>
          <w:shd w:val="clear" w:color="auto" w:fill="FFFFFF"/>
        </w:rPr>
        <w:t>läser ”</w:t>
      </w:r>
      <w:r w:rsidRPr="00472309">
        <w:rPr>
          <w:rFonts w:ascii="Times New Roman" w:hAnsi="Times New Roman" w:cs="Times New Roman"/>
          <w:sz w:val="24"/>
          <w:szCs w:val="24"/>
        </w:rPr>
        <w:t>Från studier av fiskefria områden, dvs. områden där inget fiske är tillåtet, vet man att även relativt små stängda områden kan ge positiva effekter på bestånd inom områdena, genom ökade tätheter och biomassor, liksom ökad medelstorlek på fisk och kräftdjur”.</w:t>
      </w:r>
      <w:r w:rsidR="00C13325" w:rsidRPr="00472309">
        <w:rPr>
          <w:rFonts w:ascii="Times New Roman" w:hAnsi="Times New Roman" w:cs="Times New Roman"/>
          <w:color w:val="201F1E"/>
          <w:sz w:val="24"/>
          <w:szCs w:val="24"/>
          <w:shd w:val="clear" w:color="auto" w:fill="FFFFFF"/>
        </w:rPr>
        <w:t xml:space="preserve"> </w:t>
      </w:r>
      <w:r w:rsidR="00E728AA">
        <w:rPr>
          <w:rFonts w:ascii="Times New Roman" w:hAnsi="Times New Roman" w:cs="Times New Roman"/>
          <w:color w:val="201F1E"/>
          <w:sz w:val="24"/>
          <w:szCs w:val="24"/>
          <w:shd w:val="clear" w:color="auto" w:fill="FFFFFF"/>
        </w:rPr>
        <w:t xml:space="preserve">Det som behövs är effektiva åtgärder för att nå det resultat man önskar. Önskar man en större förekomst av kustnära fisk så bör man på allvar kika på vad som görs, eller snarare vad som inte görs, avseende säl och skarv. </w:t>
      </w:r>
    </w:p>
    <w:p w14:paraId="5982D195" w14:textId="46A523CD" w:rsidR="00472309" w:rsidRDefault="00472309" w:rsidP="00B570F1">
      <w:pPr>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Vår uppfattning är att bilaga 1 borde återkallas och skrivas om för att på ett mer balanserat sätt beskriva verkligheten. </w:t>
      </w:r>
    </w:p>
    <w:p w14:paraId="485B4EEE" w14:textId="71EFEA08" w:rsidR="00472309" w:rsidRDefault="00472309" w:rsidP="00B570F1">
      <w:pPr>
        <w:rPr>
          <w:rFonts w:ascii="Times New Roman" w:hAnsi="Times New Roman" w:cs="Times New Roman"/>
          <w:color w:val="201F1E"/>
          <w:sz w:val="24"/>
          <w:szCs w:val="24"/>
          <w:shd w:val="clear" w:color="auto" w:fill="FFFFFF"/>
        </w:rPr>
      </w:pPr>
    </w:p>
    <w:p w14:paraId="1BF2327D" w14:textId="1874362D" w:rsidR="00472309" w:rsidRDefault="00472309" w:rsidP="00B570F1">
      <w:pPr>
        <w:rPr>
          <w:rFonts w:ascii="Times New Roman" w:hAnsi="Times New Roman" w:cs="Times New Roman"/>
          <w:color w:val="201F1E"/>
          <w:sz w:val="24"/>
          <w:szCs w:val="24"/>
          <w:shd w:val="clear" w:color="auto" w:fill="FFFFFF"/>
        </w:rPr>
      </w:pPr>
      <w:r>
        <w:rPr>
          <w:rFonts w:ascii="Times New Roman" w:hAnsi="Times New Roman" w:cs="Times New Roman"/>
          <w:b/>
          <w:bCs/>
          <w:color w:val="201F1E"/>
          <w:sz w:val="24"/>
          <w:szCs w:val="24"/>
          <w:shd w:val="clear" w:color="auto" w:fill="FFFFFF"/>
        </w:rPr>
        <w:t xml:space="preserve">Synpunkter på </w:t>
      </w:r>
      <w:r w:rsidR="00A94ED3">
        <w:rPr>
          <w:rFonts w:ascii="Times New Roman" w:hAnsi="Times New Roman" w:cs="Times New Roman"/>
          <w:b/>
          <w:bCs/>
          <w:color w:val="201F1E"/>
          <w:sz w:val="24"/>
          <w:szCs w:val="24"/>
          <w:shd w:val="clear" w:color="auto" w:fill="FFFFFF"/>
        </w:rPr>
        <w:t>bilaga 2 – K</w:t>
      </w:r>
      <w:r>
        <w:rPr>
          <w:rFonts w:ascii="Times New Roman" w:hAnsi="Times New Roman" w:cs="Times New Roman"/>
          <w:b/>
          <w:bCs/>
          <w:color w:val="201F1E"/>
          <w:sz w:val="24"/>
          <w:szCs w:val="24"/>
          <w:shd w:val="clear" w:color="auto" w:fill="FFFFFF"/>
        </w:rPr>
        <w:t>onsekvensutredning</w:t>
      </w:r>
      <w:r w:rsidR="00A94ED3">
        <w:rPr>
          <w:rFonts w:ascii="Times New Roman" w:hAnsi="Times New Roman" w:cs="Times New Roman"/>
          <w:b/>
          <w:bCs/>
          <w:color w:val="201F1E"/>
          <w:sz w:val="24"/>
          <w:szCs w:val="24"/>
          <w:shd w:val="clear" w:color="auto" w:fill="FFFFFF"/>
        </w:rPr>
        <w:t xml:space="preserve"> gällande förslag om fiskereglering i marina skyddade områden i Västerhavet</w:t>
      </w:r>
    </w:p>
    <w:p w14:paraId="1EDFCCBA" w14:textId="17E98472" w:rsidR="00472309" w:rsidRDefault="00A94ED3" w:rsidP="00B570F1">
      <w:pPr>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Den bransch som träffas av de föreslagna åtgärderna är än en gång yrkesfisket. </w:t>
      </w:r>
    </w:p>
    <w:p w14:paraId="0B44DE67" w14:textId="72D5672F" w:rsidR="007209F1" w:rsidRDefault="00A94ED3" w:rsidP="00B570F1">
      <w:pPr>
        <w:rPr>
          <w:rFonts w:ascii="Times New Roman" w:hAnsi="Times New Roman" w:cs="Times New Roman"/>
          <w:sz w:val="24"/>
          <w:szCs w:val="24"/>
        </w:rPr>
      </w:pPr>
      <w:r w:rsidRPr="007209F1">
        <w:rPr>
          <w:rFonts w:ascii="Times New Roman" w:hAnsi="Times New Roman" w:cs="Times New Roman"/>
          <w:color w:val="201F1E"/>
          <w:sz w:val="24"/>
          <w:szCs w:val="24"/>
          <w:shd w:val="clear" w:color="auto" w:fill="FFFFFF"/>
        </w:rPr>
        <w:t>I konsekvensutredningen kan man läsa att r</w:t>
      </w:r>
      <w:r w:rsidRPr="007209F1">
        <w:rPr>
          <w:rFonts w:ascii="Times New Roman" w:hAnsi="Times New Roman" w:cs="Times New Roman"/>
          <w:sz w:val="24"/>
          <w:szCs w:val="24"/>
        </w:rPr>
        <w:t xml:space="preserve">egleringen av fisket i de berörda marina skyddade områdena bedöms inte innebära några större kostnadsmässiga konsekvenser. Eventuellt kan det innebära en mindre kostnadsmässig konsekvens gällande ökad administrativ börda för länsstyrelsen, fisket och eventuellt Hav- och vattenmyndigheten vid tillståndsprövning. För de yrkesfiskare som </w:t>
      </w:r>
      <w:r w:rsidR="007209F1">
        <w:rPr>
          <w:rFonts w:ascii="Times New Roman" w:hAnsi="Times New Roman" w:cs="Times New Roman"/>
          <w:sz w:val="24"/>
          <w:szCs w:val="24"/>
        </w:rPr>
        <w:t>berörs</w:t>
      </w:r>
      <w:r w:rsidRPr="007209F1">
        <w:rPr>
          <w:rFonts w:ascii="Times New Roman" w:hAnsi="Times New Roman" w:cs="Times New Roman"/>
          <w:sz w:val="24"/>
          <w:szCs w:val="24"/>
        </w:rPr>
        <w:t xml:space="preserve"> innebär de föreslagna åtgärderna självklart kostnadsmässiga konsekvenser. </w:t>
      </w:r>
    </w:p>
    <w:p w14:paraId="7FE4583A" w14:textId="7AC0E8E9" w:rsidR="007209F1" w:rsidRDefault="007209F1" w:rsidP="00B570F1">
      <w:pPr>
        <w:rPr>
          <w:rFonts w:ascii="Times New Roman" w:hAnsi="Times New Roman" w:cs="Times New Roman"/>
          <w:sz w:val="24"/>
          <w:szCs w:val="24"/>
        </w:rPr>
      </w:pPr>
      <w:r>
        <w:rPr>
          <w:rFonts w:ascii="Times New Roman" w:hAnsi="Times New Roman" w:cs="Times New Roman"/>
          <w:sz w:val="24"/>
          <w:szCs w:val="24"/>
        </w:rPr>
        <w:lastRenderedPageBreak/>
        <w:t xml:space="preserve">Under ”Uppgifter om de bemyndiganden som myndighetens beslutanderätt grundar sig på” borde ha återgetts vilket legalt stöd Havs- och vattenmyndigheten anser sig ha för att delegera prövningsrätten vad gäller rätten att fiska (avser förslaget från Länsstyrelsen Skåne). </w:t>
      </w:r>
    </w:p>
    <w:p w14:paraId="0FF84172" w14:textId="77777777" w:rsidR="00C4183C" w:rsidRDefault="007209F1" w:rsidP="00B570F1">
      <w:pPr>
        <w:rPr>
          <w:rFonts w:ascii="Times New Roman" w:hAnsi="Times New Roman" w:cs="Times New Roman"/>
          <w:sz w:val="24"/>
          <w:szCs w:val="24"/>
        </w:rPr>
      </w:pPr>
      <w:r w:rsidRPr="00C4183C">
        <w:rPr>
          <w:rFonts w:ascii="Times New Roman" w:hAnsi="Times New Roman" w:cs="Times New Roman"/>
          <w:sz w:val="24"/>
          <w:szCs w:val="24"/>
        </w:rPr>
        <w:t xml:space="preserve">Vad gäller Skånes nordvästra havsområde </w:t>
      </w:r>
      <w:r w:rsidR="00C4183C" w:rsidRPr="00C4183C">
        <w:rPr>
          <w:rFonts w:ascii="Times New Roman" w:hAnsi="Times New Roman" w:cs="Times New Roman"/>
          <w:sz w:val="24"/>
          <w:szCs w:val="24"/>
        </w:rPr>
        <w:t xml:space="preserve">står: ”Länsstyrelsen får dock möjlighet att besluta om undantag för fiske med garn eller ryssjor, vilket har en mildrande påverkan av konsekvenserna från föreslagen reglering, varpå den totala effekten av förslaget kommer att minska”. Hur kan Havs- och vattenmyndigheten förutse </w:t>
      </w:r>
      <w:r w:rsidR="00C4183C">
        <w:rPr>
          <w:rFonts w:ascii="Times New Roman" w:hAnsi="Times New Roman" w:cs="Times New Roman"/>
          <w:sz w:val="24"/>
          <w:szCs w:val="24"/>
        </w:rPr>
        <w:t xml:space="preserve">resultatet av </w:t>
      </w:r>
      <w:r w:rsidR="00C4183C" w:rsidRPr="00C4183C">
        <w:rPr>
          <w:rFonts w:ascii="Times New Roman" w:hAnsi="Times New Roman" w:cs="Times New Roman"/>
          <w:sz w:val="24"/>
          <w:szCs w:val="24"/>
        </w:rPr>
        <w:t xml:space="preserve">länsstyrelsens prövningar och att det innebär en mildrande påverkan av konsekvenserna? Därefter står: ”Anledningen till att länsstyrelsen får möjlighet att besluta om undantag för sådant fiske är att möjliggöra samverkansgrupper där myndigheter, fisket och vetenskapliga institutioner tillsammans kan utarbeta lämpliga åtgärder för att minska risken för bifångst av tumlare och sjöfågel.” </w:t>
      </w:r>
      <w:r w:rsidR="00C4183C">
        <w:rPr>
          <w:rFonts w:ascii="Times New Roman" w:hAnsi="Times New Roman" w:cs="Times New Roman"/>
          <w:sz w:val="24"/>
          <w:szCs w:val="24"/>
        </w:rPr>
        <w:t xml:space="preserve">Sådana samverkansgrupper finns redan och det måste ju innebära att formuleringen är direkt felaktig. Det är således inte av denna anledning som länsstyrelsen får möjlighet att besluta om undantag – den verkliga anledningen borde klart uttalas. </w:t>
      </w:r>
    </w:p>
    <w:p w14:paraId="407A1F82" w14:textId="60839C18" w:rsidR="007209F1" w:rsidRDefault="00C4183C" w:rsidP="00B570F1">
      <w:pPr>
        <w:rPr>
          <w:rFonts w:ascii="Times New Roman" w:hAnsi="Times New Roman" w:cs="Times New Roman"/>
          <w:sz w:val="24"/>
          <w:szCs w:val="24"/>
        </w:rPr>
      </w:pPr>
      <w:r w:rsidRPr="007D0657">
        <w:rPr>
          <w:rFonts w:ascii="Times New Roman" w:hAnsi="Times New Roman" w:cs="Times New Roman"/>
          <w:sz w:val="24"/>
          <w:szCs w:val="24"/>
        </w:rPr>
        <w:t>I konsekvensutredningen har Havs- och vattenmyndigheten skrivit: ”Fisket i områdena bedrivs främst av mikroföretag. I många fall är det även så kallade soloföretag där enbart ägaren är den som arbetar. Ingen särskild hänsyn behöver tas till dessa vid utformning av reglerna.”</w:t>
      </w:r>
      <w:r w:rsidR="007D0657" w:rsidRPr="007D0657">
        <w:rPr>
          <w:rFonts w:ascii="Times New Roman" w:hAnsi="Times New Roman" w:cs="Times New Roman"/>
          <w:sz w:val="24"/>
          <w:szCs w:val="24"/>
        </w:rPr>
        <w:t xml:space="preserve"> Detta handlar alltså om ett småskaligt kustnära fiske som alla säger sig värna och vilja ha kvar och myndigheten konstaterar smärtfritt att ingen särskild hänsyn behöver tas – detta är bristfälligt. </w:t>
      </w:r>
      <w:r w:rsidRPr="007D0657">
        <w:rPr>
          <w:rFonts w:ascii="Times New Roman" w:hAnsi="Times New Roman" w:cs="Times New Roman"/>
          <w:sz w:val="24"/>
          <w:szCs w:val="24"/>
        </w:rPr>
        <w:t xml:space="preserve"> </w:t>
      </w:r>
    </w:p>
    <w:p w14:paraId="23CF3DD3" w14:textId="28226BA2" w:rsidR="007D0657" w:rsidRDefault="007D0657" w:rsidP="00B570F1">
      <w:pPr>
        <w:rPr>
          <w:rFonts w:ascii="Times New Roman" w:hAnsi="Times New Roman" w:cs="Times New Roman"/>
          <w:sz w:val="24"/>
          <w:szCs w:val="24"/>
        </w:rPr>
      </w:pPr>
      <w:r>
        <w:rPr>
          <w:rFonts w:ascii="Times New Roman" w:hAnsi="Times New Roman" w:cs="Times New Roman"/>
          <w:sz w:val="24"/>
          <w:szCs w:val="24"/>
        </w:rPr>
        <w:t>Det som återges under rubriken samråd är inte något riktigt samråd, jfr det ovan sagda. Huruvida det är samråd när myndigheten som skickar ut länsstyrelsernas förslag träffa</w:t>
      </w:r>
      <w:r w:rsidR="00C5686B">
        <w:rPr>
          <w:rFonts w:ascii="Times New Roman" w:hAnsi="Times New Roman" w:cs="Times New Roman"/>
          <w:sz w:val="24"/>
          <w:szCs w:val="24"/>
        </w:rPr>
        <w:t>r varandra</w:t>
      </w:r>
      <w:r>
        <w:rPr>
          <w:rFonts w:ascii="Times New Roman" w:hAnsi="Times New Roman" w:cs="Times New Roman"/>
          <w:sz w:val="24"/>
          <w:szCs w:val="24"/>
        </w:rPr>
        <w:t xml:space="preserve"> kan diskuteras, samråd bör inkludera berörda och så har ej skett. Informations- och samrådsmötet i början av oktober 2019 var inte något samrådsmöte då det ej fanns </w:t>
      </w:r>
      <w:r w:rsidR="00C5686B">
        <w:rPr>
          <w:rFonts w:ascii="Times New Roman" w:hAnsi="Times New Roman" w:cs="Times New Roman"/>
          <w:sz w:val="24"/>
          <w:szCs w:val="24"/>
        </w:rPr>
        <w:t xml:space="preserve">några </w:t>
      </w:r>
      <w:r>
        <w:rPr>
          <w:rFonts w:ascii="Times New Roman" w:hAnsi="Times New Roman" w:cs="Times New Roman"/>
          <w:sz w:val="24"/>
          <w:szCs w:val="24"/>
        </w:rPr>
        <w:t xml:space="preserve">färdiga förslag att samråda om. </w:t>
      </w:r>
    </w:p>
    <w:p w14:paraId="4B87F9FF" w14:textId="3A8E84CD" w:rsidR="00C5686B" w:rsidRDefault="00C5686B" w:rsidP="00B570F1">
      <w:pPr>
        <w:rPr>
          <w:rFonts w:ascii="Times New Roman" w:hAnsi="Times New Roman" w:cs="Times New Roman"/>
          <w:sz w:val="24"/>
          <w:szCs w:val="24"/>
        </w:rPr>
      </w:pPr>
    </w:p>
    <w:p w14:paraId="08898C29" w14:textId="5D5D8CC2" w:rsidR="00C5686B" w:rsidRDefault="00C5686B" w:rsidP="00B570F1">
      <w:pPr>
        <w:rPr>
          <w:rFonts w:ascii="Times New Roman" w:hAnsi="Times New Roman" w:cs="Times New Roman"/>
          <w:sz w:val="24"/>
          <w:szCs w:val="24"/>
        </w:rPr>
      </w:pPr>
      <w:r>
        <w:rPr>
          <w:rFonts w:ascii="Times New Roman" w:hAnsi="Times New Roman" w:cs="Times New Roman"/>
          <w:b/>
          <w:bCs/>
          <w:sz w:val="24"/>
          <w:szCs w:val="24"/>
        </w:rPr>
        <w:t>SVERIGES FISKARES PO</w:t>
      </w:r>
    </w:p>
    <w:p w14:paraId="68EDD4C0" w14:textId="0707C7A2" w:rsidR="00C5686B" w:rsidRDefault="00C5686B" w:rsidP="00B570F1">
      <w:pPr>
        <w:rPr>
          <w:rFonts w:ascii="Times New Roman" w:hAnsi="Times New Roman" w:cs="Times New Roman"/>
          <w:sz w:val="24"/>
          <w:szCs w:val="24"/>
        </w:rPr>
      </w:pPr>
    </w:p>
    <w:p w14:paraId="50824B52" w14:textId="31906ED8" w:rsidR="00C5686B" w:rsidRDefault="00C5686B" w:rsidP="00B570F1">
      <w:pPr>
        <w:rPr>
          <w:rFonts w:ascii="Times New Roman" w:hAnsi="Times New Roman" w:cs="Times New Roman"/>
          <w:sz w:val="24"/>
          <w:szCs w:val="24"/>
        </w:rPr>
      </w:pPr>
    </w:p>
    <w:p w14:paraId="0CF91715" w14:textId="12C3DC2F" w:rsidR="00C5686B" w:rsidRDefault="00C5686B" w:rsidP="00C5686B">
      <w:pPr>
        <w:spacing w:after="0"/>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t>Fredrik Lindberg</w:t>
      </w:r>
    </w:p>
    <w:p w14:paraId="7EE2B530" w14:textId="123BF1C2" w:rsidR="00C5686B" w:rsidRPr="00C5686B" w:rsidRDefault="00C5686B" w:rsidP="00C5686B">
      <w:pPr>
        <w:spacing w:after="0"/>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sectPr w:rsidR="00C5686B" w:rsidRPr="00C5686B" w:rsidSect="00E43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85"/>
    <w:rsid w:val="0000173E"/>
    <w:rsid w:val="00006334"/>
    <w:rsid w:val="000807CD"/>
    <w:rsid w:val="000F4C53"/>
    <w:rsid w:val="00112A66"/>
    <w:rsid w:val="00112D13"/>
    <w:rsid w:val="001179A2"/>
    <w:rsid w:val="00122378"/>
    <w:rsid w:val="001329BA"/>
    <w:rsid w:val="00142289"/>
    <w:rsid w:val="0014373F"/>
    <w:rsid w:val="00161C22"/>
    <w:rsid w:val="00184663"/>
    <w:rsid w:val="00184F74"/>
    <w:rsid w:val="001B0AFC"/>
    <w:rsid w:val="001C16BE"/>
    <w:rsid w:val="00217858"/>
    <w:rsid w:val="002210C3"/>
    <w:rsid w:val="00247658"/>
    <w:rsid w:val="00256A2D"/>
    <w:rsid w:val="00257BDE"/>
    <w:rsid w:val="00290F09"/>
    <w:rsid w:val="0031242F"/>
    <w:rsid w:val="00314E8E"/>
    <w:rsid w:val="00326307"/>
    <w:rsid w:val="003918CC"/>
    <w:rsid w:val="00393FF8"/>
    <w:rsid w:val="003B7A85"/>
    <w:rsid w:val="003D2BB0"/>
    <w:rsid w:val="00400451"/>
    <w:rsid w:val="004050DB"/>
    <w:rsid w:val="0041715A"/>
    <w:rsid w:val="0044727F"/>
    <w:rsid w:val="00447928"/>
    <w:rsid w:val="00472309"/>
    <w:rsid w:val="00473FFA"/>
    <w:rsid w:val="0047700D"/>
    <w:rsid w:val="00486841"/>
    <w:rsid w:val="004B0A3C"/>
    <w:rsid w:val="004B504E"/>
    <w:rsid w:val="004C3D95"/>
    <w:rsid w:val="00506F41"/>
    <w:rsid w:val="00553D31"/>
    <w:rsid w:val="00594838"/>
    <w:rsid w:val="005E4A65"/>
    <w:rsid w:val="00617AA0"/>
    <w:rsid w:val="00624023"/>
    <w:rsid w:val="0063484E"/>
    <w:rsid w:val="00645AB9"/>
    <w:rsid w:val="00662F92"/>
    <w:rsid w:val="00676EC9"/>
    <w:rsid w:val="006A5B05"/>
    <w:rsid w:val="006C3331"/>
    <w:rsid w:val="007209F1"/>
    <w:rsid w:val="00772021"/>
    <w:rsid w:val="007954A3"/>
    <w:rsid w:val="007A0662"/>
    <w:rsid w:val="007D0657"/>
    <w:rsid w:val="007D2B4E"/>
    <w:rsid w:val="007F21ED"/>
    <w:rsid w:val="007F687D"/>
    <w:rsid w:val="00811394"/>
    <w:rsid w:val="00825EEC"/>
    <w:rsid w:val="00856DD5"/>
    <w:rsid w:val="00864999"/>
    <w:rsid w:val="00864B62"/>
    <w:rsid w:val="008A08A1"/>
    <w:rsid w:val="008C1D82"/>
    <w:rsid w:val="008D39CB"/>
    <w:rsid w:val="008D5861"/>
    <w:rsid w:val="00915398"/>
    <w:rsid w:val="00990D39"/>
    <w:rsid w:val="00995122"/>
    <w:rsid w:val="00A13CD1"/>
    <w:rsid w:val="00A231A9"/>
    <w:rsid w:val="00A53EB5"/>
    <w:rsid w:val="00A77D74"/>
    <w:rsid w:val="00A94270"/>
    <w:rsid w:val="00A94ED3"/>
    <w:rsid w:val="00AC2D27"/>
    <w:rsid w:val="00AD0409"/>
    <w:rsid w:val="00AE043C"/>
    <w:rsid w:val="00AF2B18"/>
    <w:rsid w:val="00AF66D9"/>
    <w:rsid w:val="00B118ED"/>
    <w:rsid w:val="00B17CCA"/>
    <w:rsid w:val="00B3217B"/>
    <w:rsid w:val="00B4463C"/>
    <w:rsid w:val="00B570F1"/>
    <w:rsid w:val="00B9757A"/>
    <w:rsid w:val="00BD624B"/>
    <w:rsid w:val="00BE586D"/>
    <w:rsid w:val="00BF0282"/>
    <w:rsid w:val="00C06A97"/>
    <w:rsid w:val="00C06B27"/>
    <w:rsid w:val="00C13325"/>
    <w:rsid w:val="00C20E13"/>
    <w:rsid w:val="00C4183C"/>
    <w:rsid w:val="00C5686B"/>
    <w:rsid w:val="00C93182"/>
    <w:rsid w:val="00CD078D"/>
    <w:rsid w:val="00D159C9"/>
    <w:rsid w:val="00D55CA8"/>
    <w:rsid w:val="00DB6CFA"/>
    <w:rsid w:val="00E11365"/>
    <w:rsid w:val="00E430B1"/>
    <w:rsid w:val="00E61920"/>
    <w:rsid w:val="00E728AA"/>
    <w:rsid w:val="00E80DA0"/>
    <w:rsid w:val="00E82CC9"/>
    <w:rsid w:val="00ED4C72"/>
    <w:rsid w:val="00EE134C"/>
    <w:rsid w:val="00EE500F"/>
    <w:rsid w:val="00EF6A0A"/>
    <w:rsid w:val="00F770D0"/>
    <w:rsid w:val="00F774A5"/>
    <w:rsid w:val="00F8601F"/>
    <w:rsid w:val="00FA782D"/>
    <w:rsid w:val="00FB09A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DDE5"/>
  <w15:chartTrackingRefBased/>
  <w15:docId w15:val="{1A979F60-7606-4754-812D-2A571DD0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85"/>
    <w:pPr>
      <w:spacing w:line="252" w:lineRule="auto"/>
    </w:pPr>
  </w:style>
  <w:style w:type="paragraph" w:styleId="Rubrik1">
    <w:name w:val="heading 1"/>
    <w:basedOn w:val="Normal"/>
    <w:link w:val="Rubrik1Char"/>
    <w:uiPriority w:val="9"/>
    <w:qFormat/>
    <w:rsid w:val="003D2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B7A85"/>
    <w:rPr>
      <w:color w:val="0563C1" w:themeColor="hyperlink"/>
      <w:u w:val="single"/>
    </w:rPr>
  </w:style>
  <w:style w:type="character" w:customStyle="1" w:styleId="Rubrik1Char">
    <w:name w:val="Rubrik 1 Char"/>
    <w:basedOn w:val="Standardstycketeckensnitt"/>
    <w:link w:val="Rubrik1"/>
    <w:uiPriority w:val="9"/>
    <w:rsid w:val="003D2BB0"/>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B32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474094">
      <w:bodyDiv w:val="1"/>
      <w:marLeft w:val="0"/>
      <w:marRight w:val="0"/>
      <w:marTop w:val="0"/>
      <w:marBottom w:val="0"/>
      <w:divBdr>
        <w:top w:val="none" w:sz="0" w:space="0" w:color="auto"/>
        <w:left w:val="none" w:sz="0" w:space="0" w:color="auto"/>
        <w:bottom w:val="none" w:sz="0" w:space="0" w:color="auto"/>
        <w:right w:val="none" w:sz="0" w:space="0" w:color="auto"/>
      </w:divBdr>
    </w:div>
    <w:div w:id="1445802472">
      <w:bodyDiv w:val="1"/>
      <w:marLeft w:val="0"/>
      <w:marRight w:val="0"/>
      <w:marTop w:val="0"/>
      <w:marBottom w:val="0"/>
      <w:divBdr>
        <w:top w:val="none" w:sz="0" w:space="0" w:color="auto"/>
        <w:left w:val="none" w:sz="0" w:space="0" w:color="auto"/>
        <w:bottom w:val="none" w:sz="0" w:space="0" w:color="auto"/>
        <w:right w:val="none" w:sz="0" w:space="0" w:color="auto"/>
      </w:divBdr>
    </w:div>
    <w:div w:id="15536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3432</Words>
  <Characters>18194</Characters>
  <Application>Microsoft Office Word</Application>
  <DocSecurity>0</DocSecurity>
  <Lines>151</Lines>
  <Paragraphs>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Lizette</cp:lastModifiedBy>
  <cp:revision>2</cp:revision>
  <dcterms:created xsi:type="dcterms:W3CDTF">2021-02-17T13:38:00Z</dcterms:created>
  <dcterms:modified xsi:type="dcterms:W3CDTF">2021-02-17T13:38:00Z</dcterms:modified>
</cp:coreProperties>
</file>